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24" w:rsidRDefault="00833224" w:rsidP="00833224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Default="00833224" w:rsidP="00833224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1A17D5">
        <w:rPr>
          <w:rFonts w:cs="Times New Roman"/>
          <w:b/>
          <w:bCs/>
          <w:iCs/>
          <w:szCs w:val="24"/>
        </w:rPr>
        <w:t xml:space="preserve">В соответствии </w:t>
      </w:r>
      <w:proofErr w:type="gramStart"/>
      <w:r w:rsidRPr="001A17D5">
        <w:rPr>
          <w:rFonts w:cs="Times New Roman"/>
          <w:b/>
          <w:bCs/>
          <w:iCs/>
          <w:szCs w:val="24"/>
        </w:rPr>
        <w:t>с</w:t>
      </w:r>
      <w:proofErr w:type="gramEnd"/>
      <w:r w:rsidRPr="001A17D5">
        <w:rPr>
          <w:rFonts w:cs="Times New Roman"/>
          <w:b/>
          <w:bCs/>
          <w:iCs/>
          <w:szCs w:val="24"/>
        </w:rPr>
        <w:t xml:space="preserve">          </w:t>
      </w: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1A17D5">
        <w:rPr>
          <w:rFonts w:cs="Times New Roman"/>
          <w:b/>
          <w:bCs/>
          <w:iCs/>
          <w:szCs w:val="24"/>
        </w:rPr>
        <w:t xml:space="preserve">распоряжением </w:t>
      </w:r>
      <w:r>
        <w:rPr>
          <w:rFonts w:cs="Times New Roman"/>
          <w:b/>
          <w:bCs/>
          <w:iCs/>
          <w:szCs w:val="24"/>
        </w:rPr>
        <w:t>Администрации</w:t>
      </w: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1A17D5">
        <w:rPr>
          <w:rFonts w:cs="Times New Roman"/>
          <w:b/>
          <w:bCs/>
          <w:iCs/>
          <w:szCs w:val="24"/>
        </w:rPr>
        <w:t>Златоустовского городского округа</w:t>
      </w:r>
    </w:p>
    <w:p w:rsidR="00833224" w:rsidRPr="001A17D5" w:rsidRDefault="00FE1520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F7339A">
        <w:rPr>
          <w:rFonts w:cs="Times New Roman"/>
          <w:b/>
          <w:szCs w:val="24"/>
        </w:rPr>
        <w:t>от «</w:t>
      </w:r>
      <w:r>
        <w:rPr>
          <w:rFonts w:cs="Times New Roman"/>
          <w:b/>
          <w:szCs w:val="24"/>
        </w:rPr>
        <w:t xml:space="preserve"> 07 </w:t>
      </w:r>
      <w:r w:rsidRPr="00F7339A">
        <w:rPr>
          <w:rFonts w:cs="Times New Roman"/>
          <w:b/>
          <w:szCs w:val="24"/>
        </w:rPr>
        <w:t xml:space="preserve">» </w:t>
      </w:r>
      <w:r>
        <w:rPr>
          <w:rFonts w:cs="Times New Roman"/>
          <w:b/>
          <w:szCs w:val="24"/>
        </w:rPr>
        <w:t>марта</w:t>
      </w:r>
      <w:r w:rsidRPr="00F7339A">
        <w:rPr>
          <w:rFonts w:cs="Times New Roman"/>
          <w:b/>
          <w:szCs w:val="24"/>
        </w:rPr>
        <w:t xml:space="preserve"> 202</w:t>
      </w:r>
      <w:r>
        <w:rPr>
          <w:rFonts w:cs="Times New Roman"/>
          <w:b/>
          <w:szCs w:val="24"/>
        </w:rPr>
        <w:t xml:space="preserve">5 </w:t>
      </w:r>
      <w:r w:rsidRPr="00F7339A">
        <w:rPr>
          <w:rFonts w:cs="Times New Roman"/>
          <w:b/>
          <w:szCs w:val="24"/>
        </w:rPr>
        <w:t>г</w:t>
      </w:r>
      <w:r w:rsidRPr="00F7339A">
        <w:rPr>
          <w:rFonts w:cs="Times New Roman"/>
          <w:b/>
          <w:bCs/>
          <w:iCs/>
          <w:szCs w:val="24"/>
        </w:rPr>
        <w:t>. №</w:t>
      </w:r>
      <w:r>
        <w:rPr>
          <w:rFonts w:cs="Times New Roman"/>
          <w:b/>
          <w:bCs/>
          <w:iCs/>
          <w:szCs w:val="24"/>
        </w:rPr>
        <w:t xml:space="preserve"> 712</w:t>
      </w:r>
      <w:r w:rsidRPr="00F7339A">
        <w:rPr>
          <w:rFonts w:cs="Times New Roman"/>
          <w:b/>
          <w:bCs/>
          <w:iCs/>
          <w:szCs w:val="24"/>
        </w:rPr>
        <w:t>-р</w:t>
      </w:r>
      <w:r>
        <w:rPr>
          <w:rFonts w:cs="Times New Roman"/>
          <w:b/>
          <w:bCs/>
          <w:iCs/>
          <w:szCs w:val="24"/>
        </w:rPr>
        <w:t>/АДМ</w:t>
      </w: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  <w:r w:rsidRPr="001A17D5">
        <w:rPr>
          <w:rFonts w:cs="Times New Roman"/>
          <w:color w:val="0000FF"/>
          <w:szCs w:val="24"/>
        </w:rPr>
        <w:t xml:space="preserve"> </w:t>
      </w:r>
    </w:p>
    <w:p w:rsidR="00833224" w:rsidRDefault="00833224" w:rsidP="002D5D45">
      <w:pPr>
        <w:pStyle w:val="5"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cs="Times New Roman"/>
          <w:i w:val="0"/>
          <w:sz w:val="24"/>
          <w:szCs w:val="24"/>
        </w:rPr>
      </w:pPr>
    </w:p>
    <w:p w:rsidR="00833224" w:rsidRDefault="00833224" w:rsidP="002D5D45"/>
    <w:p w:rsidR="00833224" w:rsidRDefault="00833224" w:rsidP="002D5D45"/>
    <w:p w:rsidR="00833224" w:rsidRDefault="00833224" w:rsidP="002D5D45"/>
    <w:p w:rsidR="00833224" w:rsidRPr="004F6F99" w:rsidRDefault="00833224" w:rsidP="002D5D45"/>
    <w:p w:rsidR="00833224" w:rsidRDefault="00833224" w:rsidP="002D5D45">
      <w:pPr>
        <w:pStyle w:val="5"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cs="Times New Roman"/>
          <w:i w:val="0"/>
          <w:sz w:val="24"/>
          <w:szCs w:val="24"/>
        </w:rPr>
      </w:pPr>
    </w:p>
    <w:p w:rsidR="00833224" w:rsidRDefault="00833224" w:rsidP="001E738F">
      <w:pPr>
        <w:pStyle w:val="5"/>
        <w:numPr>
          <w:ilvl w:val="0"/>
          <w:numId w:val="0"/>
        </w:numPr>
        <w:spacing w:before="0" w:after="0" w:line="360" w:lineRule="auto"/>
        <w:jc w:val="center"/>
        <w:rPr>
          <w:rFonts w:cs="Times New Roman"/>
          <w:i w:val="0"/>
          <w:sz w:val="24"/>
          <w:szCs w:val="24"/>
        </w:rPr>
      </w:pPr>
      <w:r w:rsidRPr="001A17D5">
        <w:rPr>
          <w:rFonts w:cs="Times New Roman"/>
          <w:i w:val="0"/>
          <w:sz w:val="24"/>
          <w:szCs w:val="24"/>
        </w:rPr>
        <w:t>ДОКУМЕНТАЦИЯ</w:t>
      </w:r>
    </w:p>
    <w:p w:rsidR="00C7314B" w:rsidRPr="00C61852" w:rsidRDefault="00C7314B" w:rsidP="00C7314B">
      <w:pPr>
        <w:ind w:firstLine="0"/>
        <w:jc w:val="center"/>
        <w:rPr>
          <w:b/>
        </w:rPr>
      </w:pPr>
      <w:r w:rsidRPr="00C61852">
        <w:rPr>
          <w:b/>
        </w:rPr>
        <w:t>(информационное сообщение)</w:t>
      </w:r>
    </w:p>
    <w:p w:rsidR="00833224" w:rsidRPr="001A17D5" w:rsidRDefault="00833224" w:rsidP="001E738F">
      <w:pPr>
        <w:pStyle w:val="5"/>
        <w:numPr>
          <w:ilvl w:val="0"/>
          <w:numId w:val="0"/>
        </w:numPr>
        <w:spacing w:line="360" w:lineRule="auto"/>
        <w:jc w:val="center"/>
        <w:rPr>
          <w:rFonts w:cs="Times New Roman"/>
          <w:i w:val="0"/>
          <w:sz w:val="24"/>
          <w:szCs w:val="24"/>
        </w:rPr>
      </w:pPr>
      <w:r w:rsidRPr="001A17D5">
        <w:rPr>
          <w:rFonts w:cs="Times New Roman"/>
          <w:i w:val="0"/>
          <w:sz w:val="24"/>
          <w:szCs w:val="24"/>
        </w:rPr>
        <w:t xml:space="preserve">по </w:t>
      </w:r>
      <w:r>
        <w:rPr>
          <w:rFonts w:cs="Times New Roman"/>
          <w:i w:val="0"/>
          <w:sz w:val="24"/>
          <w:szCs w:val="24"/>
        </w:rPr>
        <w:t>продаже</w:t>
      </w:r>
      <w:r w:rsidRPr="00833224">
        <w:rPr>
          <w:rFonts w:cs="Times New Roman"/>
          <w:i w:val="0"/>
          <w:sz w:val="24"/>
          <w:szCs w:val="24"/>
        </w:rPr>
        <w:t xml:space="preserve"> муниципального имущества </w:t>
      </w:r>
      <w:r w:rsidR="00763259" w:rsidRPr="00763259">
        <w:rPr>
          <w:rFonts w:cs="Times New Roman"/>
          <w:i w:val="0"/>
          <w:sz w:val="24"/>
          <w:szCs w:val="24"/>
        </w:rPr>
        <w:t>по минимально допустимой цене</w:t>
      </w:r>
      <w:r w:rsidR="00FE0B67" w:rsidRPr="00FE0B67">
        <w:rPr>
          <w:rFonts w:cs="Times New Roman"/>
          <w:i w:val="0"/>
          <w:sz w:val="24"/>
          <w:szCs w:val="24"/>
        </w:rPr>
        <w:t xml:space="preserve"> в электронной форме</w:t>
      </w:r>
      <w:r w:rsidRPr="001A17D5">
        <w:rPr>
          <w:rFonts w:cs="Times New Roman"/>
          <w:i w:val="0"/>
          <w:sz w:val="24"/>
          <w:szCs w:val="24"/>
        </w:rPr>
        <w:t>.</w:t>
      </w:r>
    </w:p>
    <w:p w:rsidR="00833224" w:rsidRPr="001A17D5" w:rsidRDefault="00833224" w:rsidP="002D5D45">
      <w:pPr>
        <w:spacing w:line="360" w:lineRule="auto"/>
        <w:jc w:val="both"/>
        <w:rPr>
          <w:rFonts w:cs="Times New Roman"/>
          <w:i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rPr>
          <w:rFonts w:cs="Times New Roman"/>
          <w:b/>
          <w:color w:val="0000FF"/>
          <w:szCs w:val="24"/>
          <w:u w:val="single"/>
        </w:rPr>
      </w:pPr>
    </w:p>
    <w:p w:rsidR="00833224" w:rsidRPr="001A17D5" w:rsidRDefault="00833224" w:rsidP="001E738F">
      <w:pPr>
        <w:keepNext/>
        <w:keepLines/>
        <w:suppressLineNumbers/>
        <w:suppressAutoHyphens/>
        <w:ind w:firstLine="0"/>
        <w:jc w:val="center"/>
        <w:rPr>
          <w:rFonts w:cs="Times New Roman"/>
          <w:b/>
          <w:szCs w:val="24"/>
        </w:rPr>
      </w:pPr>
      <w:r w:rsidRPr="001A17D5">
        <w:rPr>
          <w:rFonts w:cs="Times New Roman"/>
          <w:b/>
          <w:szCs w:val="24"/>
          <w:u w:val="single"/>
        </w:rPr>
        <w:t>Организатор аукциона:</w:t>
      </w:r>
    </w:p>
    <w:p w:rsidR="00763259" w:rsidRDefault="00763259" w:rsidP="001E738F">
      <w:pPr>
        <w:keepNext/>
        <w:keepLines/>
        <w:suppressLineNumbers/>
        <w:suppressAutoHyphens/>
        <w:ind w:firstLine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Комитет по управлению имуществом Златоустовского городского округа, </w:t>
      </w:r>
    </w:p>
    <w:p w:rsidR="00833224" w:rsidRPr="00DD5FC7" w:rsidRDefault="00763259" w:rsidP="001E738F">
      <w:pPr>
        <w:keepNext/>
        <w:keepLines/>
        <w:suppressLineNumbers/>
        <w:suppressAutoHyphens/>
        <w:ind w:firstLine="0"/>
        <w:jc w:val="center"/>
        <w:rPr>
          <w:rFonts w:cs="Times New Roman"/>
          <w:b/>
          <w:szCs w:val="24"/>
          <w:highlight w:val="yellow"/>
        </w:rPr>
      </w:pPr>
      <w:r>
        <w:rPr>
          <w:rFonts w:cs="Times New Roman"/>
          <w:b/>
          <w:szCs w:val="24"/>
        </w:rPr>
        <w:t xml:space="preserve">от имени </w:t>
      </w:r>
      <w:r w:rsidR="00833224" w:rsidRPr="004C23F0">
        <w:rPr>
          <w:rFonts w:cs="Times New Roman"/>
          <w:b/>
          <w:szCs w:val="24"/>
        </w:rPr>
        <w:t>Администраци</w:t>
      </w:r>
      <w:r>
        <w:rPr>
          <w:rFonts w:cs="Times New Roman"/>
          <w:b/>
          <w:szCs w:val="24"/>
        </w:rPr>
        <w:t>и</w:t>
      </w:r>
      <w:r w:rsidR="00833224" w:rsidRPr="004C23F0">
        <w:rPr>
          <w:rFonts w:cs="Times New Roman"/>
          <w:b/>
          <w:szCs w:val="24"/>
        </w:rPr>
        <w:t xml:space="preserve"> Златоустовского городского округа</w:t>
      </w:r>
      <w:r w:rsidR="00833224" w:rsidRPr="00DD5FC7">
        <w:rPr>
          <w:rFonts w:cs="Times New Roman"/>
          <w:b/>
          <w:szCs w:val="24"/>
          <w:highlight w:val="yellow"/>
        </w:rPr>
        <w:t xml:space="preserve"> </w:t>
      </w: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1E738F">
      <w:pPr>
        <w:ind w:firstLine="0"/>
        <w:jc w:val="center"/>
        <w:rPr>
          <w:rFonts w:cs="Times New Roman"/>
          <w:b/>
          <w:szCs w:val="24"/>
        </w:rPr>
      </w:pPr>
      <w:r w:rsidRPr="001A17D5">
        <w:rPr>
          <w:rFonts w:cs="Times New Roman"/>
          <w:b/>
          <w:szCs w:val="24"/>
        </w:rPr>
        <w:t>г. Златоуст 202</w:t>
      </w:r>
      <w:r w:rsidR="00D33DF0">
        <w:rPr>
          <w:rFonts w:cs="Times New Roman"/>
          <w:b/>
          <w:szCs w:val="24"/>
        </w:rPr>
        <w:t>5</w:t>
      </w:r>
    </w:p>
    <w:p w:rsidR="003757DE" w:rsidRPr="001A17D5" w:rsidRDefault="003757DE" w:rsidP="001E738F">
      <w:pPr>
        <w:ind w:firstLine="0"/>
        <w:jc w:val="center"/>
        <w:rPr>
          <w:rFonts w:cs="Times New Roman"/>
          <w:b/>
          <w:szCs w:val="24"/>
        </w:rPr>
      </w:pPr>
    </w:p>
    <w:p w:rsidR="00F146A8" w:rsidRPr="00B26EDF" w:rsidRDefault="00F146A8" w:rsidP="00F146A8">
      <w:pPr>
        <w:ind w:firstLine="0"/>
      </w:pPr>
    </w:p>
    <w:p w:rsidR="00B92DB0" w:rsidRPr="00B92DB0" w:rsidRDefault="004D5299" w:rsidP="006A1D71">
      <w:pPr>
        <w:ind w:right="-1" w:firstLine="720"/>
        <w:jc w:val="both"/>
        <w:rPr>
          <w:b/>
        </w:rPr>
      </w:pPr>
      <w:r w:rsidRPr="00B92DB0">
        <w:rPr>
          <w:b/>
        </w:rPr>
        <w:t xml:space="preserve">1. </w:t>
      </w:r>
      <w:r w:rsidR="00B92DB0" w:rsidRPr="00B92DB0">
        <w:rPr>
          <w:b/>
        </w:rPr>
        <w:t>Общие положения.</w:t>
      </w:r>
    </w:p>
    <w:p w:rsidR="00833224" w:rsidRDefault="00B26EDF" w:rsidP="006A1D71">
      <w:pPr>
        <w:ind w:right="-1" w:firstLine="720"/>
        <w:jc w:val="both"/>
      </w:pPr>
      <w:proofErr w:type="gramStart"/>
      <w:r w:rsidRPr="00B26EDF">
        <w:t>Настоящи</w:t>
      </w:r>
      <w:r w:rsidR="00FE0B67">
        <w:t>е</w:t>
      </w:r>
      <w:r w:rsidRPr="00B26EDF">
        <w:t xml:space="preserve"> </w:t>
      </w:r>
      <w:r w:rsidR="00FE0B67">
        <w:t>торги</w:t>
      </w:r>
      <w:r w:rsidRPr="00B26EDF">
        <w:t xml:space="preserve"> </w:t>
      </w:r>
      <w:r>
        <w:t>провод</w:t>
      </w:r>
      <w:r w:rsidR="00FE0B67">
        <w:t>я</w:t>
      </w:r>
      <w:r>
        <w:t xml:space="preserve">тся в </w:t>
      </w:r>
      <w:r w:rsidRPr="00B26EDF">
        <w:t xml:space="preserve">соответствии с положениями Гражданского кодекса Российской Федерации, Бюджетного кодекса Российской Федерации, </w:t>
      </w:r>
      <w:r w:rsidR="006A1D71">
        <w:t xml:space="preserve">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 </w:t>
      </w:r>
      <w:r w:rsidRPr="00B26EDF">
        <w:t>Положением о продаже муниципального имущества и продаже права на заключение договоров аренды муниципального имущества Златоустовского</w:t>
      </w:r>
      <w:proofErr w:type="gramEnd"/>
      <w:r w:rsidRPr="00B26EDF">
        <w:t xml:space="preserve"> городского округа, утвержденным решением Собрания депутатов Златоустовского городского округа от 14.05.2015г. № 28-ЗГО, иными нормативными правовыми актами.</w:t>
      </w:r>
    </w:p>
    <w:p w:rsidR="004741BA" w:rsidRPr="004741BA" w:rsidRDefault="004741BA" w:rsidP="002D5D45">
      <w:pPr>
        <w:jc w:val="both"/>
      </w:pPr>
      <w:r w:rsidRPr="004741BA">
        <w:t xml:space="preserve">В части, прямо не урегулированной законодательными и иными нормативными правовыми актами Российской Федерации, проведение </w:t>
      </w:r>
      <w:r w:rsidR="00FE0B67">
        <w:t>процедуры торгов</w:t>
      </w:r>
      <w:r w:rsidRPr="004741BA">
        <w:t xml:space="preserve"> регулируется настоящей документацией.</w:t>
      </w:r>
    </w:p>
    <w:p w:rsidR="00B92DB0" w:rsidRPr="00B92DB0" w:rsidRDefault="00B92DB0" w:rsidP="002D5D45">
      <w:pPr>
        <w:jc w:val="both"/>
      </w:pPr>
      <w:r w:rsidRPr="003F2679">
        <w:t xml:space="preserve">Собственник имущества – </w:t>
      </w:r>
      <w:r>
        <w:t>Муниципальное образование Златоустовский городской округ</w:t>
      </w:r>
      <w:r w:rsidR="002D7F8A">
        <w:t>.</w:t>
      </w:r>
    </w:p>
    <w:p w:rsidR="00AC26B0" w:rsidRPr="00FA3017" w:rsidRDefault="00AC26B0" w:rsidP="002D5D45">
      <w:pPr>
        <w:jc w:val="both"/>
        <w:rPr>
          <w:highlight w:val="yellow"/>
        </w:rPr>
      </w:pPr>
      <w:r w:rsidRPr="003F2679">
        <w:t>Организатор аукциона:</w:t>
      </w:r>
      <w:r>
        <w:t xml:space="preserve"> </w:t>
      </w:r>
      <w:r w:rsidR="00763259">
        <w:t xml:space="preserve">Комитет по управлению имуществом </w:t>
      </w:r>
      <w:r w:rsidRPr="004773C6">
        <w:t>Златоустовского городского округа</w:t>
      </w:r>
      <w:r w:rsidR="00763259">
        <w:t>, от имени Администрации ЗГО.</w:t>
      </w:r>
    </w:p>
    <w:p w:rsidR="00AC26B0" w:rsidRPr="001A17D5" w:rsidRDefault="00AC26B0" w:rsidP="002D5D45">
      <w:pPr>
        <w:jc w:val="both"/>
      </w:pPr>
      <w:r w:rsidRPr="001A17D5">
        <w:t xml:space="preserve">Место нахождения: Челябинская область, </w:t>
      </w:r>
      <w:proofErr w:type="gramStart"/>
      <w:r w:rsidRPr="001A17D5">
        <w:t>г</w:t>
      </w:r>
      <w:proofErr w:type="gramEnd"/>
      <w:r w:rsidRPr="001A17D5">
        <w:t xml:space="preserve">. Златоуст, ул. </w:t>
      </w:r>
      <w:proofErr w:type="spellStart"/>
      <w:r w:rsidRPr="001A17D5">
        <w:t>Таганайская</w:t>
      </w:r>
      <w:proofErr w:type="spellEnd"/>
      <w:r w:rsidRPr="001A17D5">
        <w:t>, 1, к.403.</w:t>
      </w:r>
    </w:p>
    <w:p w:rsidR="00AC26B0" w:rsidRPr="001A17D5" w:rsidRDefault="00AC26B0" w:rsidP="002D5D45">
      <w:pPr>
        <w:jc w:val="both"/>
      </w:pPr>
      <w:r w:rsidRPr="001A17D5">
        <w:t xml:space="preserve">Почтовый адрес: 456200, Челябинская область, </w:t>
      </w:r>
      <w:proofErr w:type="gramStart"/>
      <w:r w:rsidRPr="001A17D5">
        <w:t>г</w:t>
      </w:r>
      <w:proofErr w:type="gramEnd"/>
      <w:r w:rsidRPr="001A17D5">
        <w:t xml:space="preserve">. Златоуст, ул. </w:t>
      </w:r>
      <w:proofErr w:type="spellStart"/>
      <w:r w:rsidRPr="001A17D5">
        <w:t>Таганайская</w:t>
      </w:r>
      <w:proofErr w:type="spellEnd"/>
      <w:r w:rsidRPr="001A17D5">
        <w:t>, 1, а/я 168.</w:t>
      </w:r>
    </w:p>
    <w:p w:rsidR="00AC26B0" w:rsidRPr="00955092" w:rsidRDefault="00AC26B0" w:rsidP="002D5D45">
      <w:pPr>
        <w:jc w:val="both"/>
      </w:pPr>
      <w:r w:rsidRPr="001A17D5">
        <w:t xml:space="preserve">Адрес электронной почты: </w:t>
      </w:r>
      <w:hyperlink r:id="rId6" w:history="1">
        <w:r w:rsidRPr="000761DA">
          <w:rPr>
            <w:rStyle w:val="a4"/>
            <w:rFonts w:cs="Times New Roman"/>
            <w:szCs w:val="24"/>
            <w:lang w:val="en-US"/>
          </w:rPr>
          <w:t>komitet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kui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zlat</w:t>
        </w:r>
        <w:r w:rsidRPr="00955092">
          <w:rPr>
            <w:rStyle w:val="a4"/>
            <w:rFonts w:cs="Times New Roman"/>
            <w:szCs w:val="24"/>
          </w:rPr>
          <w:t>@</w:t>
        </w:r>
        <w:r w:rsidRPr="000761DA">
          <w:rPr>
            <w:rStyle w:val="a4"/>
            <w:rFonts w:cs="Times New Roman"/>
            <w:szCs w:val="24"/>
            <w:lang w:val="en-US"/>
          </w:rPr>
          <w:t>yandex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ru</w:t>
        </w:r>
      </w:hyperlink>
    </w:p>
    <w:p w:rsidR="00AC26B0" w:rsidRDefault="00AC26B0" w:rsidP="002D5D45">
      <w:pPr>
        <w:jc w:val="both"/>
      </w:pPr>
      <w:r w:rsidRPr="001A17D5">
        <w:t>Тел. (3513) 62-10-48, (3513) 62-21-61.</w:t>
      </w:r>
    </w:p>
    <w:p w:rsidR="002D7F8A" w:rsidRPr="002D7F8A" w:rsidRDefault="002D7F8A" w:rsidP="002D7F8A">
      <w:pPr>
        <w:jc w:val="both"/>
      </w:pPr>
      <w:r>
        <w:rPr>
          <w:shd w:val="clear" w:color="auto" w:fill="FFFFFF"/>
        </w:rPr>
        <w:t xml:space="preserve">Проведение продажи имущества в электронной форме осуществляется на электронной площадке оператором электронной площадки - </w:t>
      </w:r>
      <w:r w:rsidRPr="002D7F8A">
        <w:t xml:space="preserve">Акционерное общество «Единая электронная торговая площадка» </w:t>
      </w:r>
      <w:hyperlink r:id="rId7" w:history="1">
        <w:r w:rsidRPr="002F0A7B">
          <w:rPr>
            <w:color w:val="0000FF"/>
            <w:u w:val="single"/>
          </w:rPr>
          <w:t>https://178fz.roseltorg.ru/</w:t>
        </w:r>
      </w:hyperlink>
    </w:p>
    <w:p w:rsidR="002F0A7B" w:rsidRPr="00EC370A" w:rsidRDefault="00CA6295" w:rsidP="002D5D45">
      <w:pPr>
        <w:jc w:val="both"/>
        <w:rPr>
          <w:rFonts w:ascii="Liberation Serif" w:hAnsi="Liberation Serif"/>
        </w:rPr>
      </w:pPr>
      <w:r>
        <w:rPr>
          <w:b/>
        </w:rPr>
        <w:t xml:space="preserve">2. </w:t>
      </w:r>
      <w:r w:rsidR="00785B22">
        <w:rPr>
          <w:b/>
        </w:rPr>
        <w:t>Способ приватизации</w:t>
      </w:r>
      <w:r w:rsidR="00785B22">
        <w:t xml:space="preserve"> – </w:t>
      </w:r>
      <w:r w:rsidR="00FE0B67" w:rsidRPr="00C50E06">
        <w:rPr>
          <w:rFonts w:ascii="Liberation Serif" w:hAnsi="Liberation Serif"/>
        </w:rPr>
        <w:t>продажа</w:t>
      </w:r>
      <w:r w:rsidR="00FE0B67">
        <w:rPr>
          <w:rFonts w:ascii="Liberation Serif" w:hAnsi="Liberation Serif"/>
        </w:rPr>
        <w:t xml:space="preserve"> </w:t>
      </w:r>
      <w:r w:rsidR="00FE0B67" w:rsidRPr="00C50E06">
        <w:rPr>
          <w:rFonts w:ascii="Liberation Serif" w:hAnsi="Liberation Serif"/>
        </w:rPr>
        <w:t xml:space="preserve">муниципального имущества </w:t>
      </w:r>
      <w:r w:rsidR="002230B1">
        <w:rPr>
          <w:rFonts w:ascii="Liberation Serif" w:hAnsi="Liberation Serif"/>
        </w:rPr>
        <w:t>по минимально допустимой цене</w:t>
      </w:r>
      <w:r w:rsidR="00FE0B67">
        <w:rPr>
          <w:rFonts w:ascii="Liberation Serif" w:hAnsi="Liberation Serif"/>
        </w:rPr>
        <w:t xml:space="preserve"> в электронной форме</w:t>
      </w:r>
      <w:r w:rsidR="001A393A">
        <w:rPr>
          <w:rFonts w:ascii="Liberation Serif" w:hAnsi="Liberation Serif"/>
        </w:rPr>
        <w:t>,</w:t>
      </w:r>
      <w:r w:rsidR="00EC370A" w:rsidRPr="00EC370A">
        <w:rPr>
          <w:color w:val="22272F"/>
          <w:sz w:val="23"/>
          <w:szCs w:val="23"/>
          <w:shd w:val="clear" w:color="auto" w:fill="FFFFFF"/>
        </w:rPr>
        <w:t xml:space="preserve"> </w:t>
      </w:r>
      <w:r w:rsidR="001A393A">
        <w:t>открытая по составу участников и по форме подачи предложений о цене имущества.</w:t>
      </w:r>
    </w:p>
    <w:p w:rsidR="004D7DBA" w:rsidRDefault="00CA6295" w:rsidP="002D5D45">
      <w:pPr>
        <w:jc w:val="both"/>
        <w:rPr>
          <w:rFonts w:cs="Times New Roman"/>
          <w:szCs w:val="28"/>
        </w:rPr>
      </w:pPr>
      <w:r>
        <w:rPr>
          <w:b/>
        </w:rPr>
        <w:t>3</w:t>
      </w:r>
      <w:r w:rsidR="0073586C" w:rsidRPr="000B3461">
        <w:rPr>
          <w:b/>
        </w:rPr>
        <w:t xml:space="preserve">. </w:t>
      </w:r>
      <w:r w:rsidR="0073586C" w:rsidRPr="000B3461">
        <w:rPr>
          <w:rFonts w:cs="Times New Roman"/>
          <w:b/>
          <w:szCs w:val="28"/>
        </w:rPr>
        <w:t>Наименование муниципального имущества и иные позволяющие его индивидуализировать сведения</w:t>
      </w:r>
      <w:r w:rsidR="000B3461">
        <w:rPr>
          <w:rFonts w:cs="Times New Roman"/>
          <w:szCs w:val="28"/>
        </w:rPr>
        <w:t>.</w:t>
      </w:r>
    </w:p>
    <w:p w:rsidR="0073586C" w:rsidRDefault="002F5BE2" w:rsidP="002D5D45">
      <w:pPr>
        <w:jc w:val="both"/>
        <w:rPr>
          <w:rFonts w:cs="Times New Roman"/>
          <w:szCs w:val="24"/>
        </w:rPr>
      </w:pPr>
      <w:r w:rsidRPr="001A17D5">
        <w:rPr>
          <w:rFonts w:cs="Times New Roman"/>
          <w:szCs w:val="24"/>
        </w:rPr>
        <w:t xml:space="preserve">Сведения о </w:t>
      </w:r>
      <w:r w:rsidR="00075C3C">
        <w:rPr>
          <w:rFonts w:cs="Times New Roman"/>
          <w:szCs w:val="24"/>
        </w:rPr>
        <w:t xml:space="preserve">муниципальном </w:t>
      </w:r>
      <w:r w:rsidR="002D7F8A">
        <w:rPr>
          <w:rFonts w:cs="Times New Roman"/>
          <w:szCs w:val="24"/>
        </w:rPr>
        <w:t>имуществе,</w:t>
      </w:r>
      <w:r w:rsidR="008305EB">
        <w:rPr>
          <w:rFonts w:cs="Times New Roman"/>
          <w:szCs w:val="24"/>
        </w:rPr>
        <w:t xml:space="preserve"> выставленном на продажу, о его место</w:t>
      </w:r>
      <w:r w:rsidRPr="001A17D5">
        <w:rPr>
          <w:rFonts w:cs="Times New Roman"/>
          <w:szCs w:val="24"/>
        </w:rPr>
        <w:t>расположении, описании и технических характеристиках содержатся в приложении 1 к документации</w:t>
      </w:r>
      <w:r w:rsidR="00294108">
        <w:rPr>
          <w:rFonts w:cs="Times New Roman"/>
          <w:szCs w:val="24"/>
        </w:rPr>
        <w:t xml:space="preserve"> (информационному сообщению – далее Документация) </w:t>
      </w:r>
      <w:r w:rsidR="00C62089">
        <w:rPr>
          <w:rFonts w:cs="Times New Roman"/>
          <w:szCs w:val="24"/>
        </w:rPr>
        <w:t xml:space="preserve">о проведении настоящей процедуры </w:t>
      </w:r>
      <w:r w:rsidRPr="001A17D5">
        <w:rPr>
          <w:rFonts w:cs="Times New Roman"/>
          <w:szCs w:val="24"/>
        </w:rPr>
        <w:t>(далее – приложение 1)</w:t>
      </w:r>
      <w:r>
        <w:rPr>
          <w:rFonts w:cs="Times New Roman"/>
          <w:szCs w:val="24"/>
        </w:rPr>
        <w:t>.</w:t>
      </w:r>
    </w:p>
    <w:p w:rsidR="00E33105" w:rsidRPr="006631CB" w:rsidRDefault="00E33105" w:rsidP="00E33105">
      <w:pPr>
        <w:jc w:val="both"/>
        <w:rPr>
          <w:rFonts w:cs="Times New Roman"/>
          <w:b/>
          <w:bCs/>
          <w:szCs w:val="24"/>
        </w:rPr>
      </w:pPr>
      <w:r w:rsidRPr="007E4F5B">
        <w:rPr>
          <w:rFonts w:cs="Times New Roman"/>
          <w:b/>
          <w:bCs/>
          <w:szCs w:val="24"/>
        </w:rPr>
        <w:t>По имуществу, указанному в Лот</w:t>
      </w:r>
      <w:r>
        <w:rPr>
          <w:rFonts w:cs="Times New Roman"/>
          <w:b/>
          <w:bCs/>
          <w:szCs w:val="24"/>
        </w:rPr>
        <w:t>е № 1</w:t>
      </w:r>
      <w:r w:rsidRPr="007E4F5B">
        <w:rPr>
          <w:rFonts w:cs="Times New Roman"/>
          <w:b/>
          <w:bCs/>
          <w:szCs w:val="24"/>
        </w:rPr>
        <w:t>, приватизация здания осуществляется одновременно с отчуждением земельного участка, занимаемого таким зданием (ст.28, 178-ФЗ), а также особые условия по заключению договора</w:t>
      </w:r>
      <w:r w:rsidRPr="00E33BB1">
        <w:rPr>
          <w:rFonts w:cs="Times New Roman"/>
          <w:bCs/>
          <w:szCs w:val="24"/>
        </w:rPr>
        <w:t xml:space="preserve"> (приложение 1).</w:t>
      </w:r>
    </w:p>
    <w:p w:rsidR="00E539CF" w:rsidRDefault="00E33105" w:rsidP="00E33105">
      <w:pPr>
        <w:jc w:val="both"/>
        <w:rPr>
          <w:szCs w:val="24"/>
        </w:rPr>
      </w:pPr>
      <w:proofErr w:type="gramStart"/>
      <w:r w:rsidRPr="00E539CF">
        <w:rPr>
          <w:szCs w:val="24"/>
        </w:rPr>
        <w:t xml:space="preserve">Сведения о предыдущих торгах по продаже имущества, объявленных в течение года, предшествующего продаже, и об итогах торгов по продаже </w:t>
      </w:r>
      <w:r>
        <w:rPr>
          <w:szCs w:val="24"/>
        </w:rPr>
        <w:t xml:space="preserve">указанного </w:t>
      </w:r>
      <w:r w:rsidRPr="00E539CF">
        <w:rPr>
          <w:szCs w:val="24"/>
        </w:rPr>
        <w:t>имущества:</w:t>
      </w:r>
      <w:r>
        <w:rPr>
          <w:szCs w:val="24"/>
        </w:rPr>
        <w:t xml:space="preserve"> </w:t>
      </w:r>
      <w:r>
        <w:t xml:space="preserve">ранее были проведены аукционы в электронной форме, а так же продажи посредством публичного предложения 29.05.2025г., 13.08.2025г. (номер извещения последней процедуры на сайте </w:t>
      </w:r>
      <w:proofErr w:type="spellStart"/>
      <w:r>
        <w:t>torgi.gov.ru</w:t>
      </w:r>
      <w:proofErr w:type="spellEnd"/>
      <w:r>
        <w:t xml:space="preserve">: 21000003820000000600) - </w:t>
      </w:r>
      <w:r w:rsidRPr="00AE6579">
        <w:t>был</w:t>
      </w:r>
      <w:r>
        <w:t>и</w:t>
      </w:r>
      <w:r w:rsidRPr="00AE6579">
        <w:t xml:space="preserve"> признан</w:t>
      </w:r>
      <w:r>
        <w:t>ы</w:t>
      </w:r>
      <w:r w:rsidRPr="00AE6579">
        <w:t xml:space="preserve"> несостоявшим</w:t>
      </w:r>
      <w:r>
        <w:t>и</w:t>
      </w:r>
      <w:r w:rsidRPr="00AE6579">
        <w:t>ся</w:t>
      </w:r>
      <w:r>
        <w:t>, в связи с отсутствием заявок.</w:t>
      </w:r>
      <w:proofErr w:type="gramEnd"/>
    </w:p>
    <w:p w:rsidR="00E539CF" w:rsidRPr="000B3461" w:rsidRDefault="00CA6295" w:rsidP="002D5D45">
      <w:pPr>
        <w:jc w:val="both"/>
        <w:rPr>
          <w:b/>
          <w:szCs w:val="24"/>
        </w:rPr>
      </w:pPr>
      <w:r>
        <w:rPr>
          <w:b/>
          <w:szCs w:val="24"/>
        </w:rPr>
        <w:t>4</w:t>
      </w:r>
      <w:r w:rsidR="00E539CF" w:rsidRPr="000B3461">
        <w:rPr>
          <w:b/>
          <w:szCs w:val="24"/>
        </w:rPr>
        <w:t xml:space="preserve">. </w:t>
      </w:r>
      <w:r w:rsidR="00F42532">
        <w:rPr>
          <w:b/>
          <w:szCs w:val="24"/>
        </w:rPr>
        <w:t>Минимально допустимая цена</w:t>
      </w:r>
      <w:r w:rsidR="000B3461">
        <w:rPr>
          <w:b/>
          <w:szCs w:val="24"/>
        </w:rPr>
        <w:t>.</w:t>
      </w:r>
    </w:p>
    <w:p w:rsidR="00D059EF" w:rsidRDefault="00D059EF" w:rsidP="00CD71FF">
      <w:pPr>
        <w:jc w:val="both"/>
        <w:rPr>
          <w:shd w:val="clear" w:color="auto" w:fill="FFFFFF"/>
        </w:rPr>
      </w:pPr>
      <w:r w:rsidRPr="00D059EF">
        <w:rPr>
          <w:shd w:val="clear" w:color="auto" w:fill="FFFFFF"/>
        </w:rPr>
        <w:t>При продаже по минимально допустимой цене минимальная цена муниципального имущества устанавливается в размере 5 процентов от цены первоначального предложения, указанной в информационном сообщении о продаже посредством публичного предложения</w:t>
      </w:r>
      <w:r>
        <w:rPr>
          <w:shd w:val="clear" w:color="auto" w:fill="FFFFFF"/>
        </w:rPr>
        <w:t>.</w:t>
      </w:r>
    </w:p>
    <w:p w:rsidR="00DE5775" w:rsidRDefault="00D059EF" w:rsidP="002D5D45">
      <w:pPr>
        <w:jc w:val="both"/>
        <w:rPr>
          <w:bCs/>
        </w:rPr>
      </w:pPr>
      <w:r>
        <w:t xml:space="preserve">Минимальная цена </w:t>
      </w:r>
      <w:r w:rsidR="003E2241" w:rsidRPr="00454A93">
        <w:t>в отношении каждого лота указана в приложении 1</w:t>
      </w:r>
      <w:r w:rsidR="003E2241" w:rsidRPr="00454A93">
        <w:rPr>
          <w:bCs/>
        </w:rPr>
        <w:t>.</w:t>
      </w:r>
    </w:p>
    <w:p w:rsidR="00E340C7" w:rsidRPr="00E340C7" w:rsidRDefault="00E340C7" w:rsidP="002D5D45">
      <w:pPr>
        <w:jc w:val="both"/>
      </w:pPr>
      <w:r w:rsidRPr="00E340C7">
        <w:t>Предельный размер повышения цены продаваемого имущества не ограничен.</w:t>
      </w:r>
    </w:p>
    <w:p w:rsidR="003D32AA" w:rsidRPr="000B3461" w:rsidRDefault="00F35D64" w:rsidP="00D06CA0">
      <w:pPr>
        <w:tabs>
          <w:tab w:val="left" w:pos="0"/>
        </w:tabs>
        <w:jc w:val="both"/>
        <w:rPr>
          <w:b/>
        </w:rPr>
      </w:pPr>
      <w:r w:rsidRPr="000B3461">
        <w:rPr>
          <w:b/>
        </w:rPr>
        <w:t xml:space="preserve">5. </w:t>
      </w:r>
      <w:r w:rsidR="00D06CA0">
        <w:rPr>
          <w:b/>
        </w:rPr>
        <w:t xml:space="preserve">Место, сроки подачи заявок, определения участников и проведения продажи </w:t>
      </w:r>
      <w:r w:rsidR="00FE1442">
        <w:rPr>
          <w:b/>
        </w:rPr>
        <w:t>по минимально допустимой цене</w:t>
      </w:r>
      <w:r w:rsidRPr="000B3461">
        <w:rPr>
          <w:b/>
        </w:rPr>
        <w:t>.</w:t>
      </w:r>
    </w:p>
    <w:p w:rsidR="000A4F54" w:rsidRPr="000A4F54" w:rsidRDefault="000A4F54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0A4F54">
        <w:rPr>
          <w:b w:val="0"/>
        </w:rPr>
        <w:t>Указанное в настоящей документации</w:t>
      </w:r>
      <w:r w:rsidR="00653300">
        <w:rPr>
          <w:b w:val="0"/>
        </w:rPr>
        <w:t xml:space="preserve"> по продаже имущества </w:t>
      </w:r>
      <w:r w:rsidR="00FE1442">
        <w:rPr>
          <w:b w:val="0"/>
        </w:rPr>
        <w:t>по минимально допустимой цене</w:t>
      </w:r>
      <w:r w:rsidRPr="000A4F54">
        <w:rPr>
          <w:b w:val="0"/>
        </w:rPr>
        <w:t xml:space="preserve"> время – местное (МСК +2).</w:t>
      </w:r>
    </w:p>
    <w:p w:rsidR="000A4F54" w:rsidRPr="000A4F54" w:rsidRDefault="000A4F54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0A4F54">
        <w:rPr>
          <w:b w:val="0"/>
          <w:bCs w:val="0"/>
        </w:rPr>
        <w:t>Прием заявок с документами в электронной форме осуществляется круглосуточно в сети «Интернет» на сайте: https://178fz.roseltorg.ru/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 xml:space="preserve">Дата и время начала подачи заявок на участие </w:t>
      </w:r>
      <w:r w:rsidR="00653300" w:rsidRPr="00685AAD">
        <w:rPr>
          <w:b w:val="0"/>
        </w:rPr>
        <w:t xml:space="preserve">в </w:t>
      </w:r>
      <w:r w:rsidR="00653300">
        <w:rPr>
          <w:b w:val="0"/>
        </w:rPr>
        <w:t xml:space="preserve">продаже </w:t>
      </w:r>
      <w:r w:rsidR="00FE1442">
        <w:rPr>
          <w:b w:val="0"/>
        </w:rPr>
        <w:t>по минимально допустимой цене</w:t>
      </w:r>
      <w:r w:rsidRPr="00630A18">
        <w:t xml:space="preserve"> – </w:t>
      </w:r>
      <w:r w:rsidR="007F0BF5">
        <w:t>19</w:t>
      </w:r>
      <w:r w:rsidR="00222FB9">
        <w:t>.</w:t>
      </w:r>
      <w:r w:rsidR="007F0BF5">
        <w:t>08</w:t>
      </w:r>
      <w:r w:rsidRPr="00630A18">
        <w:t>.202</w:t>
      </w:r>
      <w:r w:rsidR="00E33BB1">
        <w:t>5</w:t>
      </w:r>
      <w:r w:rsidRPr="00630A18">
        <w:t xml:space="preserve"> в 0.00 часов.</w:t>
      </w:r>
    </w:p>
    <w:p w:rsidR="000A4F54" w:rsidRDefault="000A4F54" w:rsidP="002D5D45">
      <w:pPr>
        <w:pStyle w:val="ConsPlusTitle"/>
        <w:widowControl/>
        <w:ind w:right="-1" w:firstLine="709"/>
        <w:jc w:val="both"/>
      </w:pPr>
      <w:r w:rsidRPr="00630A18">
        <w:lastRenderedPageBreak/>
        <w:t xml:space="preserve">Дата и время окончания подачи заявок на участие </w:t>
      </w:r>
      <w:r w:rsidR="00653300" w:rsidRPr="00685AAD">
        <w:rPr>
          <w:b w:val="0"/>
        </w:rPr>
        <w:t xml:space="preserve">в </w:t>
      </w:r>
      <w:r w:rsidR="00653300">
        <w:rPr>
          <w:b w:val="0"/>
        </w:rPr>
        <w:t xml:space="preserve">продаже </w:t>
      </w:r>
      <w:r w:rsidR="00FE1442">
        <w:rPr>
          <w:b w:val="0"/>
        </w:rPr>
        <w:t>по минимально допустимой цене</w:t>
      </w:r>
      <w:r w:rsidRPr="00630A18">
        <w:t xml:space="preserve"> – </w:t>
      </w:r>
      <w:r w:rsidR="007F0BF5">
        <w:t>0</w:t>
      </w:r>
      <w:r w:rsidR="00C73D20">
        <w:t>8</w:t>
      </w:r>
      <w:r w:rsidRPr="00630A18">
        <w:t>.</w:t>
      </w:r>
      <w:r w:rsidR="007F0BF5">
        <w:t>10</w:t>
      </w:r>
      <w:r w:rsidRPr="00630A18">
        <w:t>.202</w:t>
      </w:r>
      <w:r w:rsidR="00E33BB1">
        <w:t>5</w:t>
      </w:r>
      <w:r w:rsidRPr="00630A18">
        <w:t xml:space="preserve"> в </w:t>
      </w:r>
      <w:r w:rsidR="007F0BF5">
        <w:t>17</w:t>
      </w:r>
      <w:r w:rsidRPr="00630A18">
        <w:t>.</w:t>
      </w:r>
      <w:r w:rsidR="007F0BF5">
        <w:t>00</w:t>
      </w:r>
      <w:r w:rsidRPr="00630A18">
        <w:t xml:space="preserve"> часов. </w:t>
      </w:r>
    </w:p>
    <w:p w:rsidR="00FE1442" w:rsidRPr="00630A18" w:rsidRDefault="00FE1442" w:rsidP="002D5D45">
      <w:pPr>
        <w:pStyle w:val="ConsPlusTitle"/>
        <w:widowControl/>
        <w:ind w:right="-1" w:firstLine="709"/>
        <w:jc w:val="both"/>
      </w:pPr>
      <w:r>
        <w:t xml:space="preserve">Срок приема предложений о цене: с </w:t>
      </w:r>
      <w:r w:rsidR="007F0BF5">
        <w:t>19</w:t>
      </w:r>
      <w:r w:rsidR="00C73D20">
        <w:t>.</w:t>
      </w:r>
      <w:r w:rsidR="007F0BF5">
        <w:t>08</w:t>
      </w:r>
      <w:r w:rsidR="00C73D20">
        <w:t>.</w:t>
      </w:r>
      <w:r>
        <w:t xml:space="preserve">2025 по </w:t>
      </w:r>
      <w:r w:rsidR="007F0BF5">
        <w:t>0</w:t>
      </w:r>
      <w:r w:rsidR="00C73D20">
        <w:t>8.</w:t>
      </w:r>
      <w:r w:rsidR="007F0BF5">
        <w:t>10</w:t>
      </w:r>
      <w:r w:rsidR="00C73D20">
        <w:t>.</w:t>
      </w:r>
      <w:r>
        <w:t>2025</w:t>
      </w:r>
      <w:r w:rsidR="00C73D20">
        <w:t>.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 xml:space="preserve">Срок внесения задатка – </w:t>
      </w:r>
      <w:r w:rsidR="00754515">
        <w:t>задаток должен поступить на счет, указанный в документации перед подачей предложения о цене имущества</w:t>
      </w:r>
      <w:r w:rsidR="00222FB9">
        <w:t xml:space="preserve">, </w:t>
      </w:r>
      <w:r w:rsidR="00222FB9" w:rsidRPr="00222FB9">
        <w:t>в срок не позднее последнего дня приема заявок</w:t>
      </w:r>
      <w:r w:rsidRPr="00630A18">
        <w:t>.</w:t>
      </w:r>
    </w:p>
    <w:p w:rsidR="000A4F54" w:rsidRPr="000A4F54" w:rsidRDefault="00DC5BC8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DC5BC8">
        <w:t>Признание претендентов участниками продажи по минимально допустимой цене и подведение ее итогов</w:t>
      </w:r>
      <w:r>
        <w:t xml:space="preserve"> </w:t>
      </w:r>
      <w:r w:rsidR="000A4F54" w:rsidRPr="00630A18">
        <w:t xml:space="preserve">– </w:t>
      </w:r>
      <w:r w:rsidR="007F0BF5">
        <w:t>13</w:t>
      </w:r>
      <w:r w:rsidR="000A4F54" w:rsidRPr="00630A18">
        <w:t>.</w:t>
      </w:r>
      <w:r w:rsidR="007F0BF5">
        <w:t>10</w:t>
      </w:r>
      <w:r w:rsidR="000A4F54" w:rsidRPr="00630A18">
        <w:t>.202</w:t>
      </w:r>
      <w:r w:rsidR="00F6340A">
        <w:t>5</w:t>
      </w:r>
      <w:r w:rsidR="000A4F54" w:rsidRPr="00630A18">
        <w:t xml:space="preserve"> в 11 часов 00 минут.</w:t>
      </w:r>
    </w:p>
    <w:p w:rsidR="00F35D64" w:rsidRDefault="003757DE" w:rsidP="002D5D45">
      <w:pPr>
        <w:jc w:val="both"/>
      </w:pPr>
      <w:r>
        <w:t>Продажа имущества</w:t>
      </w:r>
      <w:r w:rsidR="000A4F54" w:rsidRPr="000A4F54">
        <w:t xml:space="preserve"> в электронной форме состоится в сети «Интернет» на </w:t>
      </w:r>
      <w:r w:rsidR="002D7F8A">
        <w:t>электронной площадке</w:t>
      </w:r>
      <w:r w:rsidR="000A4F54" w:rsidRPr="000A4F54">
        <w:t>:</w:t>
      </w:r>
      <w:r w:rsidR="000A4F54" w:rsidRPr="000A4F54">
        <w:rPr>
          <w:color w:val="538135"/>
        </w:rPr>
        <w:t xml:space="preserve"> </w:t>
      </w:r>
      <w:hyperlink r:id="rId8" w:history="1">
        <w:r w:rsidR="000A4F54" w:rsidRPr="000A4F54">
          <w:rPr>
            <w:rStyle w:val="a4"/>
          </w:rPr>
          <w:t>https://178fz.roseltorg.ru/</w:t>
        </w:r>
      </w:hyperlink>
    </w:p>
    <w:p w:rsidR="00FB7EE4" w:rsidRPr="00E72492" w:rsidRDefault="00FB7EE4" w:rsidP="00FB7EE4">
      <w:pPr>
        <w:pStyle w:val="ConsPlusTitle"/>
        <w:widowControl/>
        <w:ind w:right="-1" w:firstLine="709"/>
        <w:jc w:val="both"/>
        <w:rPr>
          <w:b w:val="0"/>
        </w:rPr>
      </w:pPr>
      <w:r w:rsidRPr="00E72492">
        <w:rPr>
          <w:b w:val="0"/>
        </w:rPr>
        <w:t xml:space="preserve">Срок, в течение которого организатор вправе отказаться от проведения торгов – не </w:t>
      </w:r>
      <w:proofErr w:type="gramStart"/>
      <w:r w:rsidRPr="00E72492">
        <w:rPr>
          <w:b w:val="0"/>
        </w:rPr>
        <w:t>позднее</w:t>
      </w:r>
      <w:proofErr w:type="gramEnd"/>
      <w:r w:rsidRPr="00E72492">
        <w:rPr>
          <w:b w:val="0"/>
        </w:rPr>
        <w:t xml:space="preserve"> чем за три дня до наступления даты их проведения.</w:t>
      </w:r>
    </w:p>
    <w:p w:rsidR="00FB7EE4" w:rsidRPr="000A4F54" w:rsidRDefault="00FB7EE4" w:rsidP="00FB7EE4">
      <w:pPr>
        <w:jc w:val="both"/>
        <w:rPr>
          <w:rFonts w:cs="Times New Roman"/>
          <w:szCs w:val="24"/>
        </w:rPr>
      </w:pPr>
      <w:r w:rsidRPr="00630A18">
        <w:t>Дата, время, график проведения осмотра имущества - осуществляется каждый рабочий вторник и четверг с 1</w:t>
      </w:r>
      <w:r w:rsidR="00FE1442">
        <w:t>3</w:t>
      </w:r>
      <w:r w:rsidRPr="00630A18">
        <w:t xml:space="preserve">.00 до 16.00, начиная с </w:t>
      </w:r>
      <w:r>
        <w:t>момента публикации</w:t>
      </w:r>
      <w:r w:rsidRPr="00630A18">
        <w:t xml:space="preserve"> </w:t>
      </w:r>
      <w:r>
        <w:rPr>
          <w:bCs/>
        </w:rPr>
        <w:t>и</w:t>
      </w:r>
      <w:r w:rsidRPr="007C7457">
        <w:rPr>
          <w:bCs/>
        </w:rPr>
        <w:t xml:space="preserve"> </w:t>
      </w:r>
      <w:r>
        <w:rPr>
          <w:bCs/>
        </w:rPr>
        <w:t>до</w:t>
      </w:r>
      <w:r w:rsidRPr="007C7457">
        <w:rPr>
          <w:bCs/>
        </w:rPr>
        <w:t xml:space="preserve"> </w:t>
      </w:r>
      <w:r>
        <w:rPr>
          <w:bCs/>
        </w:rPr>
        <w:t>дня окончания подачи заявок на участие</w:t>
      </w:r>
      <w:r w:rsidRPr="00630A18">
        <w:t xml:space="preserve"> при условии согласования с организатором </w:t>
      </w:r>
      <w:r>
        <w:t>торгов</w:t>
      </w:r>
      <w:r w:rsidRPr="00630A18">
        <w:t>.</w:t>
      </w:r>
    </w:p>
    <w:p w:rsidR="002F5BE2" w:rsidRPr="0024440E" w:rsidRDefault="007C7457" w:rsidP="002D5D45">
      <w:pPr>
        <w:jc w:val="both"/>
        <w:rPr>
          <w:b/>
        </w:rPr>
      </w:pPr>
      <w:r w:rsidRPr="0024440E">
        <w:rPr>
          <w:rFonts w:cs="Times New Roman"/>
          <w:b/>
        </w:rPr>
        <w:t xml:space="preserve">6. </w:t>
      </w:r>
      <w:r w:rsidRPr="0024440E">
        <w:rPr>
          <w:b/>
        </w:rPr>
        <w:t>Срок, место и порядок предоставления документации, электронный адрес сайта</w:t>
      </w:r>
    </w:p>
    <w:p w:rsidR="003B5424" w:rsidRPr="006C32CC" w:rsidRDefault="006C32CC" w:rsidP="006C32CC">
      <w:pPr>
        <w:jc w:val="both"/>
        <w:rPr>
          <w:bCs/>
        </w:rPr>
      </w:pPr>
      <w:r w:rsidRPr="006F7F2A">
        <w:rPr>
          <w:szCs w:val="24"/>
        </w:rPr>
        <w:t>Лица, желающие приобрести муниципальное имущество, могут предварительно ознакомиться с информацией о подлежащем приватизации имуществе</w:t>
      </w:r>
      <w:r w:rsidR="00FF3EDD">
        <w:rPr>
          <w:szCs w:val="24"/>
        </w:rPr>
        <w:t>.</w:t>
      </w:r>
      <w:r>
        <w:rPr>
          <w:bCs/>
        </w:rPr>
        <w:t xml:space="preserve"> </w:t>
      </w:r>
      <w:r w:rsidR="00C62089">
        <w:rPr>
          <w:bCs/>
        </w:rPr>
        <w:t>Д</w:t>
      </w:r>
      <w:r w:rsidR="007C7457" w:rsidRPr="007C7457">
        <w:rPr>
          <w:bCs/>
        </w:rPr>
        <w:t>окументация</w:t>
      </w:r>
      <w:r w:rsidR="00C62089">
        <w:rPr>
          <w:bCs/>
        </w:rPr>
        <w:t xml:space="preserve"> о проведении настоящей процедуры</w:t>
      </w:r>
      <w:r w:rsidR="007C7457" w:rsidRPr="007C7457">
        <w:rPr>
          <w:bCs/>
        </w:rPr>
        <w:t xml:space="preserve"> предоставляется бесплатно с </w:t>
      </w:r>
      <w:r w:rsidR="00DA72F1">
        <w:rPr>
          <w:bCs/>
        </w:rPr>
        <w:t>момента публикации</w:t>
      </w:r>
      <w:r w:rsidR="007C7457" w:rsidRPr="007C7457">
        <w:rPr>
          <w:bCs/>
        </w:rPr>
        <w:t xml:space="preserve"> </w:t>
      </w:r>
      <w:r w:rsidR="00DA72F1">
        <w:rPr>
          <w:bCs/>
        </w:rPr>
        <w:t>до</w:t>
      </w:r>
      <w:r w:rsidR="007C7457" w:rsidRPr="007C7457">
        <w:rPr>
          <w:bCs/>
        </w:rPr>
        <w:t xml:space="preserve"> </w:t>
      </w:r>
      <w:r w:rsidR="00DA72F1">
        <w:rPr>
          <w:bCs/>
        </w:rPr>
        <w:t>дня окончания подачи заявок на участие</w:t>
      </w:r>
      <w:r w:rsidR="007C7457" w:rsidRPr="007C7457">
        <w:rPr>
          <w:bCs/>
        </w:rPr>
        <w:t xml:space="preserve">  в рабочие дни с 8.30 до 12.00 по адресу: Челябинская область, </w:t>
      </w:r>
      <w:proofErr w:type="gramStart"/>
      <w:r w:rsidR="007C7457" w:rsidRPr="007C7457">
        <w:rPr>
          <w:bCs/>
        </w:rPr>
        <w:t>г</w:t>
      </w:r>
      <w:proofErr w:type="gramEnd"/>
      <w:r w:rsidR="007C7457" w:rsidRPr="007C7457">
        <w:rPr>
          <w:bCs/>
        </w:rPr>
        <w:t xml:space="preserve">. Златоуст, ул. </w:t>
      </w:r>
      <w:proofErr w:type="spellStart"/>
      <w:r w:rsidR="007C7457" w:rsidRPr="007C7457">
        <w:rPr>
          <w:bCs/>
        </w:rPr>
        <w:t>Таганайская</w:t>
      </w:r>
      <w:proofErr w:type="spellEnd"/>
      <w:r w:rsidR="007C7457" w:rsidRPr="007C7457">
        <w:rPr>
          <w:bCs/>
        </w:rPr>
        <w:t xml:space="preserve">, 1, к.331. </w:t>
      </w:r>
      <w:proofErr w:type="gramStart"/>
      <w:r w:rsidR="007C7457" w:rsidRPr="007C7457">
        <w:rPr>
          <w:bCs/>
        </w:rPr>
        <w:t xml:space="preserve">Организатор </w:t>
      </w:r>
      <w:r w:rsidR="000D5539">
        <w:rPr>
          <w:bCs/>
        </w:rPr>
        <w:t>продажи имущества</w:t>
      </w:r>
      <w:r w:rsidR="007C7457" w:rsidRPr="007C7457">
        <w:rPr>
          <w:bCs/>
        </w:rPr>
        <w:t xml:space="preserve"> на основании заявления любого заинтересованного лица, поданного в письменной форме (в форме электронного документа, поданного через электронную почту </w:t>
      </w:r>
      <w:proofErr w:type="spellStart"/>
      <w:r w:rsidR="007C7457" w:rsidRPr="00D11BDB">
        <w:rPr>
          <w:lang w:val="en-US"/>
        </w:rPr>
        <w:t>komitet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kui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zlat</w:t>
      </w:r>
      <w:proofErr w:type="spellEnd"/>
      <w:r w:rsidR="007C7457" w:rsidRPr="00D11BDB">
        <w:t>@</w:t>
      </w:r>
      <w:proofErr w:type="spellStart"/>
      <w:r w:rsidR="007C7457" w:rsidRPr="00D11BDB">
        <w:rPr>
          <w:lang w:val="en-US"/>
        </w:rPr>
        <w:t>yandex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ru</w:t>
      </w:r>
      <w:proofErr w:type="spellEnd"/>
      <w:r w:rsidR="007C7457" w:rsidRPr="007C7457">
        <w:rPr>
          <w:bCs/>
        </w:rPr>
        <w:t>, или посредством электронной площадки https://178fz.roseltorg.ru/), в течение двух рабочих дней с даты получения соответствующего заявления предоставляет такому лицу документацию</w:t>
      </w:r>
      <w:r w:rsidR="00C62089">
        <w:rPr>
          <w:bCs/>
        </w:rPr>
        <w:t xml:space="preserve"> о проведении настоящей процедуры</w:t>
      </w:r>
      <w:r w:rsidR="007C7457" w:rsidRPr="007C7457">
        <w:rPr>
          <w:bCs/>
        </w:rPr>
        <w:t>.</w:t>
      </w:r>
      <w:proofErr w:type="gramEnd"/>
      <w:r w:rsidR="007C7457" w:rsidRPr="007C7457">
        <w:rPr>
          <w:bCs/>
        </w:rPr>
        <w:t xml:space="preserve"> Электронный адрес сайта в сети Интернет, на котором размещена настоящая документация: http://www.zlat-go.ru/ Главная&gt;</w:t>
      </w:r>
      <w:r w:rsidR="00FE1442">
        <w:rPr>
          <w:bCs/>
        </w:rPr>
        <w:t>Отраслевые органы Администрации</w:t>
      </w:r>
      <w:r w:rsidR="007C7457" w:rsidRPr="007C7457">
        <w:rPr>
          <w:bCs/>
        </w:rPr>
        <w:t>&gt;Комитет по управлению имуществом &gt; Аукционы и конкурсы</w:t>
      </w:r>
      <w:proofErr w:type="gramStart"/>
      <w:r w:rsidR="007C7457" w:rsidRPr="007C7457">
        <w:rPr>
          <w:bCs/>
        </w:rPr>
        <w:t xml:space="preserve"> &gt; В</w:t>
      </w:r>
      <w:proofErr w:type="gramEnd"/>
      <w:r w:rsidR="007C7457" w:rsidRPr="007C7457">
        <w:rPr>
          <w:bCs/>
        </w:rPr>
        <w:t xml:space="preserve"> отношении муниципального имущества; рекламных конструкций, а также на сайте </w:t>
      </w:r>
      <w:hyperlink r:id="rId9" w:history="1">
        <w:r w:rsidR="00FE1442" w:rsidRPr="000A4F54">
          <w:rPr>
            <w:rStyle w:val="a4"/>
          </w:rPr>
          <w:t>https://178fz.roseltorg.ru/</w:t>
        </w:r>
      </w:hyperlink>
      <w:r w:rsidR="00FE1442">
        <w:t xml:space="preserve"> и </w:t>
      </w:r>
      <w:r w:rsidR="007C7457" w:rsidRPr="007C7457">
        <w:rPr>
          <w:bCs/>
        </w:rPr>
        <w:t xml:space="preserve"> </w:t>
      </w:r>
      <w:hyperlink r:id="rId10" w:history="1">
        <w:r w:rsidR="002D5D45" w:rsidRPr="00515C77">
          <w:rPr>
            <w:rStyle w:val="a4"/>
            <w:bCs/>
          </w:rPr>
          <w:t>http://www.torgi.gov.ru/</w:t>
        </w:r>
      </w:hyperlink>
      <w:r w:rsidR="007C7457">
        <w:rPr>
          <w:bCs/>
        </w:rPr>
        <w:t>.</w:t>
      </w:r>
    </w:p>
    <w:p w:rsidR="002D5D45" w:rsidRPr="0024440E" w:rsidRDefault="002D5D45" w:rsidP="00CF27C1">
      <w:pPr>
        <w:jc w:val="both"/>
        <w:rPr>
          <w:rFonts w:cs="Times New Roman"/>
          <w:b/>
          <w:szCs w:val="24"/>
        </w:rPr>
      </w:pPr>
      <w:r w:rsidRPr="0024440E">
        <w:rPr>
          <w:b/>
        </w:rPr>
        <w:t xml:space="preserve">7. </w:t>
      </w:r>
      <w:r w:rsidRPr="0024440E">
        <w:rPr>
          <w:rFonts w:cs="Times New Roman"/>
          <w:b/>
          <w:szCs w:val="24"/>
        </w:rPr>
        <w:t>Требование о внесении задатка, размер задатка, срок и порядок внесения задатка</w:t>
      </w:r>
    </w:p>
    <w:p w:rsidR="00E875D6" w:rsidRDefault="009D2E34" w:rsidP="00CF27C1">
      <w:pPr>
        <w:jc w:val="both"/>
      </w:pPr>
      <w:r>
        <w:t>Документация</w:t>
      </w:r>
      <w:r w:rsidR="00E875D6">
        <w:t xml:space="preserve"> о проведении </w:t>
      </w:r>
      <w:r w:rsidR="00D20A9D">
        <w:t xml:space="preserve">процедуры </w:t>
      </w:r>
      <w:r>
        <w:t xml:space="preserve">продажи </w:t>
      </w:r>
      <w:r w:rsidR="00D20A9D">
        <w:t>имущества</w:t>
      </w:r>
      <w:r w:rsidR="00E875D6">
        <w:t xml:space="preserve"> и условиях </w:t>
      </w:r>
      <w:r>
        <w:t>ее</w:t>
      </w:r>
      <w:r w:rsidR="00E875D6">
        <w:t xml:space="preserve"> проведения являются условиями публичной оферты в соответствии со статьей 437 ГК РФ. Подача документов на участие в </w:t>
      </w:r>
      <w:r w:rsidR="00D20A9D">
        <w:t xml:space="preserve">процедуре </w:t>
      </w:r>
      <w:r>
        <w:t>продаж</w:t>
      </w:r>
      <w:r w:rsidR="00D20A9D">
        <w:t>и</w:t>
      </w:r>
      <w:r>
        <w:t xml:space="preserve"> </w:t>
      </w:r>
      <w:r w:rsidR="00D20A9D">
        <w:t>имущества</w:t>
      </w:r>
      <w:r w:rsidR="00E875D6">
        <w:t xml:space="preserve"> и перечисление задатка являются акцептом такой </w:t>
      </w:r>
      <w:r w:rsidR="00D20A9D">
        <w:t>оферты,</w:t>
      </w:r>
      <w:r w:rsidR="00E875D6">
        <w:t xml:space="preserve"> и договор о задатке считается заключенным в письменной форме. Задаток для участия в </w:t>
      </w:r>
      <w:r w:rsidR="00D20A9D">
        <w:t xml:space="preserve">процедуре </w:t>
      </w:r>
      <w:r>
        <w:t>продаж</w:t>
      </w:r>
      <w:r w:rsidR="00D20A9D">
        <w:t>и имущества</w:t>
      </w:r>
      <w:r>
        <w:t xml:space="preserve"> </w:t>
      </w:r>
      <w:r w:rsidR="00E875D6">
        <w:t>служит обеспечением исполнения обязательства победителя по заключению договора купли-продажи и оплате приобретенного на торгах имущества.</w:t>
      </w:r>
    </w:p>
    <w:p w:rsidR="00E340C7" w:rsidRDefault="00E340C7" w:rsidP="00E340C7">
      <w:pPr>
        <w:jc w:val="both"/>
      </w:pPr>
      <w:proofErr w:type="gramStart"/>
      <w:r w:rsidRPr="005C174B">
        <w:rPr>
          <w:bCs/>
          <w:color w:val="000000"/>
          <w:szCs w:val="24"/>
          <w:lang w:bidi="ru-RU"/>
        </w:rPr>
        <w:t xml:space="preserve">Для участия в продаже </w:t>
      </w:r>
      <w:r>
        <w:rPr>
          <w:bCs/>
          <w:color w:val="000000"/>
          <w:szCs w:val="24"/>
          <w:lang w:bidi="ru-RU"/>
        </w:rPr>
        <w:t>по минимальной цене</w:t>
      </w:r>
      <w:r w:rsidRPr="005C174B">
        <w:rPr>
          <w:bCs/>
          <w:color w:val="000000"/>
          <w:szCs w:val="24"/>
          <w:lang w:bidi="ru-RU"/>
        </w:rPr>
        <w:t xml:space="preserve"> претенденты </w:t>
      </w:r>
      <w:r>
        <w:rPr>
          <w:bCs/>
          <w:color w:val="000000"/>
          <w:szCs w:val="24"/>
          <w:lang w:bidi="ru-RU"/>
        </w:rPr>
        <w:t>перед подачей предложения о цене</w:t>
      </w:r>
      <w:proofErr w:type="gramEnd"/>
      <w:r>
        <w:rPr>
          <w:bCs/>
          <w:color w:val="000000"/>
          <w:szCs w:val="24"/>
          <w:lang w:bidi="ru-RU"/>
        </w:rPr>
        <w:t xml:space="preserve"> муниципального имущества вносят</w:t>
      </w:r>
      <w:r w:rsidRPr="005C174B">
        <w:rPr>
          <w:bCs/>
          <w:color w:val="000000"/>
          <w:szCs w:val="24"/>
          <w:lang w:bidi="ru-RU"/>
        </w:rPr>
        <w:t xml:space="preserve"> задаток в размере 1 % </w:t>
      </w:r>
      <w:r w:rsidRPr="005C174B">
        <w:rPr>
          <w:szCs w:val="24"/>
        </w:rPr>
        <w:t>от цены первоначального предложения, установленного при продаже посредством публичного предложения</w:t>
      </w:r>
      <w:r>
        <w:rPr>
          <w:szCs w:val="24"/>
        </w:rPr>
        <w:t>.</w:t>
      </w:r>
    </w:p>
    <w:p w:rsidR="002D5D45" w:rsidRPr="00E340C7" w:rsidRDefault="002D5D45" w:rsidP="00E340C7">
      <w:pPr>
        <w:jc w:val="both"/>
        <w:rPr>
          <w:szCs w:val="24"/>
        </w:rPr>
      </w:pPr>
      <w:r w:rsidRPr="00CF27C1">
        <w:t xml:space="preserve">Размер задатка указан в приложении 1. </w:t>
      </w:r>
    </w:p>
    <w:p w:rsidR="00E340C7" w:rsidRPr="00536EF0" w:rsidRDefault="00E340C7" w:rsidP="00E340C7">
      <w:pPr>
        <w:jc w:val="both"/>
      </w:pPr>
      <w:r w:rsidRPr="00536EF0">
        <w:t>Задаток вносится на счет оператора электронной площадки</w:t>
      </w:r>
      <w:r w:rsidR="00536EF0">
        <w:t>:</w:t>
      </w:r>
    </w:p>
    <w:p w:rsidR="00E340C7" w:rsidRPr="001E6793" w:rsidRDefault="00E340C7" w:rsidP="00536EF0">
      <w:pPr>
        <w:widowControl/>
        <w:autoSpaceDE/>
        <w:autoSpaceDN/>
        <w:adjustRightInd/>
      </w:pPr>
      <w:r w:rsidRPr="001E6793">
        <w:t>Получатель</w:t>
      </w:r>
      <w:r w:rsidR="001E6793">
        <w:t xml:space="preserve">: </w:t>
      </w:r>
      <w:r w:rsidRPr="001E6793">
        <w:t xml:space="preserve">АО </w:t>
      </w:r>
      <w:r w:rsidR="00536EF0">
        <w:t>«</w:t>
      </w:r>
      <w:r w:rsidRPr="001E6793">
        <w:t>Единая электронная торговая площадка</w:t>
      </w:r>
      <w:r w:rsidR="00536EF0">
        <w:t>»</w:t>
      </w:r>
    </w:p>
    <w:p w:rsidR="00E340C7" w:rsidRPr="001E6793" w:rsidRDefault="00E340C7" w:rsidP="00536EF0">
      <w:pPr>
        <w:widowControl/>
        <w:autoSpaceDE/>
        <w:autoSpaceDN/>
        <w:adjustRightInd/>
      </w:pPr>
      <w:r w:rsidRPr="001E6793">
        <w:t>ИНН</w:t>
      </w:r>
      <w:r w:rsidR="001E6793">
        <w:t xml:space="preserve"> </w:t>
      </w:r>
      <w:r w:rsidRPr="001E6793">
        <w:t>7707704692</w:t>
      </w:r>
      <w:r w:rsidR="001E6793">
        <w:t xml:space="preserve">, </w:t>
      </w:r>
      <w:r w:rsidRPr="001E6793">
        <w:t>КПП</w:t>
      </w:r>
      <w:r w:rsidR="001E6793">
        <w:t xml:space="preserve"> </w:t>
      </w:r>
      <w:r w:rsidRPr="001E6793">
        <w:t>772501001</w:t>
      </w:r>
    </w:p>
    <w:p w:rsidR="00E340C7" w:rsidRPr="001E6793" w:rsidRDefault="00E340C7" w:rsidP="00536EF0">
      <w:pPr>
        <w:widowControl/>
        <w:autoSpaceDE/>
        <w:autoSpaceDN/>
        <w:adjustRightInd/>
      </w:pPr>
      <w:r w:rsidRPr="001E6793">
        <w:t>Наименование банка получателя</w:t>
      </w:r>
      <w:r w:rsidR="001E6793">
        <w:t xml:space="preserve">: </w:t>
      </w:r>
      <w:r w:rsidRPr="001E6793">
        <w:t xml:space="preserve">Филиал "Центральный" Банка ВТБ (ПАО) в </w:t>
      </w:r>
      <w:proofErr w:type="gramStart"/>
      <w:r w:rsidRPr="001E6793">
        <w:t>г</w:t>
      </w:r>
      <w:proofErr w:type="gramEnd"/>
      <w:r w:rsidRPr="001E6793">
        <w:t>. Москва</w:t>
      </w:r>
    </w:p>
    <w:p w:rsidR="00E340C7" w:rsidRPr="001E6793" w:rsidRDefault="00E340C7" w:rsidP="00536EF0">
      <w:pPr>
        <w:widowControl/>
        <w:autoSpaceDE/>
        <w:autoSpaceDN/>
        <w:adjustRightInd/>
      </w:pPr>
      <w:r w:rsidRPr="001E6793">
        <w:t>Расчетный счет</w:t>
      </w:r>
      <w:r w:rsidR="001E6793">
        <w:t xml:space="preserve">: </w:t>
      </w:r>
      <w:r w:rsidRPr="001E6793">
        <w:t>40702810510050001273</w:t>
      </w:r>
    </w:p>
    <w:p w:rsidR="00E340C7" w:rsidRPr="001E6793" w:rsidRDefault="00E340C7" w:rsidP="00536EF0">
      <w:pPr>
        <w:widowControl/>
        <w:autoSpaceDE/>
        <w:autoSpaceDN/>
        <w:adjustRightInd/>
      </w:pPr>
      <w:r w:rsidRPr="001E6793">
        <w:t>БИК</w:t>
      </w:r>
      <w:r w:rsidR="00536EF0">
        <w:t xml:space="preserve"> </w:t>
      </w:r>
      <w:r w:rsidRPr="001E6793">
        <w:t>044525411</w:t>
      </w:r>
    </w:p>
    <w:p w:rsidR="00E340C7" w:rsidRPr="001E6793" w:rsidRDefault="00536EF0" w:rsidP="00536EF0">
      <w:pPr>
        <w:widowControl/>
        <w:autoSpaceDE/>
        <w:autoSpaceDN/>
        <w:adjustRightInd/>
      </w:pPr>
      <w:r>
        <w:t xml:space="preserve">Корреспондентский счет: </w:t>
      </w:r>
      <w:r w:rsidR="00E340C7" w:rsidRPr="001E6793">
        <w:t>30101810145250000411</w:t>
      </w:r>
    </w:p>
    <w:p w:rsidR="00E340C7" w:rsidRDefault="00536EF0" w:rsidP="00E340C7">
      <w:pPr>
        <w:jc w:val="both"/>
        <w:rPr>
          <w:szCs w:val="24"/>
        </w:rPr>
      </w:pPr>
      <w:r>
        <w:rPr>
          <w:szCs w:val="24"/>
        </w:rPr>
        <w:t>Назначение платежа: «</w:t>
      </w:r>
      <w:r w:rsidR="00E340C7" w:rsidRPr="00E340C7">
        <w:rPr>
          <w:szCs w:val="24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</w:t>
      </w:r>
      <w:r>
        <w:rPr>
          <w:szCs w:val="24"/>
        </w:rPr>
        <w:t>»</w:t>
      </w:r>
      <w:r w:rsidR="00E340C7" w:rsidRPr="00E340C7">
        <w:rPr>
          <w:szCs w:val="24"/>
        </w:rPr>
        <w:t>.</w:t>
      </w:r>
    </w:p>
    <w:p w:rsidR="00E340C7" w:rsidRDefault="00E340C7" w:rsidP="00E340C7">
      <w:pPr>
        <w:jc w:val="both"/>
        <w:rPr>
          <w:szCs w:val="24"/>
        </w:rPr>
      </w:pPr>
    </w:p>
    <w:p w:rsidR="00EC0F49" w:rsidRPr="000929A7" w:rsidRDefault="00536EF0" w:rsidP="00E340C7">
      <w:pPr>
        <w:jc w:val="both"/>
        <w:rPr>
          <w:b/>
          <w:bCs/>
          <w:szCs w:val="24"/>
        </w:rPr>
      </w:pPr>
      <w:r>
        <w:rPr>
          <w:szCs w:val="24"/>
        </w:rPr>
        <w:t>Либо реквизиты для пополнения лицевого счета</w:t>
      </w:r>
      <w:r w:rsidR="004D08BF">
        <w:rPr>
          <w:szCs w:val="24"/>
        </w:rPr>
        <w:t xml:space="preserve"> будут доступны в личном кабинете при авторизации </w:t>
      </w:r>
      <w:r>
        <w:rPr>
          <w:szCs w:val="24"/>
        </w:rPr>
        <w:t>в торговой секции</w:t>
      </w:r>
      <w:r w:rsidR="004D08BF">
        <w:rPr>
          <w:szCs w:val="24"/>
        </w:rPr>
        <w:t xml:space="preserve"> «Реализация госимущества» (</w:t>
      </w:r>
      <w:r w:rsidRPr="004D08BF">
        <w:rPr>
          <w:szCs w:val="24"/>
        </w:rPr>
        <w:t>178fz.roseltorg.ru</w:t>
      </w:r>
      <w:r w:rsidR="004D08BF" w:rsidRPr="004D08BF">
        <w:rPr>
          <w:szCs w:val="24"/>
        </w:rPr>
        <w:t>)</w:t>
      </w:r>
      <w:r w:rsidRPr="004D08BF">
        <w:rPr>
          <w:szCs w:val="24"/>
        </w:rPr>
        <w:t xml:space="preserve"> </w:t>
      </w:r>
      <w:r w:rsidR="00EC0F49" w:rsidRPr="000929A7">
        <w:rPr>
          <w:szCs w:val="24"/>
        </w:rPr>
        <w:t>во вкладке «Финансы» — «Состояние лицевого счёта»</w:t>
      </w:r>
      <w:r w:rsidR="000929A7">
        <w:rPr>
          <w:szCs w:val="24"/>
        </w:rPr>
        <w:t>.</w:t>
      </w:r>
    </w:p>
    <w:p w:rsidR="00EC0F49" w:rsidRDefault="00EC0F49" w:rsidP="00E340C7">
      <w:pPr>
        <w:jc w:val="both"/>
        <w:rPr>
          <w:szCs w:val="24"/>
        </w:rPr>
      </w:pPr>
    </w:p>
    <w:p w:rsidR="00A44047" w:rsidRDefault="00E340C7" w:rsidP="00E340C7">
      <w:pPr>
        <w:jc w:val="both"/>
      </w:pPr>
      <w:r w:rsidRPr="00E340C7">
        <w:rPr>
          <w:szCs w:val="24"/>
        </w:rPr>
        <w:t xml:space="preserve">Подача предложения о цене муниципального имущества означает согласие претендента на </w:t>
      </w:r>
      <w:r w:rsidRPr="00E340C7">
        <w:rPr>
          <w:szCs w:val="24"/>
        </w:rPr>
        <w:lastRenderedPageBreak/>
        <w:t>блокирование находящихся на счете оператора электронной площадки денежных сре</w:t>
      </w:r>
      <w:proofErr w:type="gramStart"/>
      <w:r w:rsidRPr="00E340C7">
        <w:rPr>
          <w:szCs w:val="24"/>
        </w:rPr>
        <w:t>дств в р</w:t>
      </w:r>
      <w:proofErr w:type="gramEnd"/>
      <w:r w:rsidRPr="00E340C7">
        <w:rPr>
          <w:szCs w:val="24"/>
        </w:rPr>
        <w:t>азмере задатка.</w:t>
      </w:r>
      <w:r w:rsidR="00A44047" w:rsidRPr="00A44047">
        <w:t xml:space="preserve"> </w:t>
      </w:r>
    </w:p>
    <w:p w:rsidR="00E340C7" w:rsidRPr="00222FB9" w:rsidRDefault="00A44047" w:rsidP="00E340C7">
      <w:pPr>
        <w:jc w:val="both"/>
      </w:pPr>
      <w:r>
        <w:t>С</w:t>
      </w:r>
      <w:r w:rsidRPr="00CF27C1">
        <w:t xml:space="preserve">рок оплаты задатков </w:t>
      </w:r>
      <w:r>
        <w:t>- задаток должен поступить на счет, указанный в документации перед подачей предложения о цене имущества</w:t>
      </w:r>
      <w:r w:rsidR="00222FB9">
        <w:t xml:space="preserve">, </w:t>
      </w:r>
      <w:r w:rsidR="00222FB9" w:rsidRPr="00222FB9">
        <w:t>в срок не позднее последнего дня приема заявок</w:t>
      </w:r>
      <w:r w:rsidRPr="00222FB9">
        <w:t>.</w:t>
      </w:r>
    </w:p>
    <w:p w:rsidR="00E340C7" w:rsidRPr="00E340C7" w:rsidRDefault="00E340C7" w:rsidP="00E340C7">
      <w:pPr>
        <w:jc w:val="both"/>
        <w:rPr>
          <w:szCs w:val="24"/>
        </w:rPr>
      </w:pPr>
      <w:r w:rsidRPr="00E340C7">
        <w:rPr>
          <w:szCs w:val="24"/>
        </w:rPr>
        <w:t>Предложения о цене муниципального имущества, не подтвержденные внесением задатка, оператором электронной площадки не принимаются.</w:t>
      </w:r>
    </w:p>
    <w:p w:rsidR="00E340C7" w:rsidRPr="00E340C7" w:rsidRDefault="00E340C7" w:rsidP="00E340C7">
      <w:pPr>
        <w:jc w:val="both"/>
        <w:rPr>
          <w:szCs w:val="24"/>
        </w:rPr>
      </w:pPr>
      <w:r w:rsidRPr="00E340C7">
        <w:rPr>
          <w:szCs w:val="24"/>
        </w:rPr>
        <w:t>Документом, подтверждающим поступление задатка на счет оператора электронной площадки, является выписка с этого счета.</w:t>
      </w:r>
    </w:p>
    <w:p w:rsidR="00200F74" w:rsidRDefault="00200F74" w:rsidP="00200F74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 xml:space="preserve">Лицам, перечислившим задаток для участия в </w:t>
      </w:r>
      <w:r w:rsidR="00D20A9D">
        <w:t xml:space="preserve">процедуре </w:t>
      </w:r>
      <w:r w:rsidR="006F5E0E">
        <w:t>продаж</w:t>
      </w:r>
      <w:r w:rsidR="00B32DB4">
        <w:t>и</w:t>
      </w:r>
      <w:r w:rsidR="006F5E0E">
        <w:t xml:space="preserve"> муниципального имущества </w:t>
      </w:r>
      <w:r>
        <w:t>в электронной форме, денежные средства возвращаются</w:t>
      </w:r>
      <w:r w:rsidR="00C71C61">
        <w:t xml:space="preserve"> (путем прекращения блокирования суммы денежных сре</w:t>
      </w:r>
      <w:proofErr w:type="gramStart"/>
      <w:r w:rsidR="00C71C61">
        <w:t>дств в р</w:t>
      </w:r>
      <w:proofErr w:type="gramEnd"/>
      <w:r w:rsidR="00C71C61">
        <w:t>азмере задатка на лицевом счете)</w:t>
      </w:r>
      <w:r>
        <w:t xml:space="preserve"> в следующем порядке:</w:t>
      </w:r>
    </w:p>
    <w:p w:rsidR="00200F74" w:rsidRDefault="006F5E0E" w:rsidP="00200F74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>- участникам</w:t>
      </w:r>
      <w:r w:rsidR="00200F74">
        <w:t xml:space="preserve">, за исключением </w:t>
      </w:r>
      <w:r w:rsidR="00E1342A">
        <w:t>п</w:t>
      </w:r>
      <w:r w:rsidR="00200F74">
        <w:t>обедителя</w:t>
      </w:r>
      <w:r w:rsidR="002B62AB">
        <w:t xml:space="preserve">, или </w:t>
      </w:r>
      <w:r w:rsidR="002B62AB" w:rsidRPr="00AE2EEE">
        <w:t xml:space="preserve">лица, признанного единственным участником продажи </w:t>
      </w:r>
      <w:r w:rsidR="002B62AB">
        <w:t>имущества,</w:t>
      </w:r>
      <w:r w:rsidR="002B62AB" w:rsidRPr="00620206">
        <w:t xml:space="preserve"> а также лица, подавшего предпоследнее предложение о цене</w:t>
      </w:r>
      <w:r w:rsidR="004D2BD2">
        <w:t>,</w:t>
      </w:r>
      <w:r w:rsidR="00200F74">
        <w:t xml:space="preserve"> – в течение 5</w:t>
      </w:r>
      <w:r w:rsidR="004D2BD2">
        <w:t xml:space="preserve"> (пяти)</w:t>
      </w:r>
      <w:r w:rsidR="00200F74">
        <w:t xml:space="preserve"> календарных дней со дня подведения итогов </w:t>
      </w:r>
      <w:r w:rsidR="004D2BD2">
        <w:t>продажи имущества</w:t>
      </w:r>
      <w:r w:rsidR="00200F74">
        <w:t>;</w:t>
      </w:r>
    </w:p>
    <w:p w:rsidR="002B62AB" w:rsidRDefault="002B62AB" w:rsidP="00200F74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>- л</w:t>
      </w:r>
      <w:r w:rsidRPr="00AF53E7">
        <w:t>ицу, подавшему предпоследнее предложение о цене,</w:t>
      </w:r>
      <w:r>
        <w:t xml:space="preserve"> </w:t>
      </w:r>
      <w:r w:rsidRPr="00AF53E7">
        <w:t>–</w:t>
      </w:r>
      <w:r>
        <w:t xml:space="preserve"> в</w:t>
      </w:r>
      <w:r w:rsidRPr="00AF53E7">
        <w:t xml:space="preserve"> течение </w:t>
      </w:r>
      <w:r>
        <w:t>5 (</w:t>
      </w:r>
      <w:r w:rsidRPr="00AF53E7">
        <w:t>пяти</w:t>
      </w:r>
      <w:r>
        <w:t>) календарных</w:t>
      </w:r>
      <w:r w:rsidRPr="00AF53E7">
        <w:t xml:space="preserve"> дней </w:t>
      </w:r>
      <w:proofErr w:type="gramStart"/>
      <w:r w:rsidRPr="00AF53E7">
        <w:t>с даты заключения</w:t>
      </w:r>
      <w:proofErr w:type="gramEnd"/>
      <w:r w:rsidRPr="00AF53E7">
        <w:t xml:space="preserve"> договора купли-продажи имущества с покупателем</w:t>
      </w:r>
      <w:r>
        <w:t>;</w:t>
      </w:r>
    </w:p>
    <w:p w:rsidR="00200F74" w:rsidRDefault="00200F74" w:rsidP="00200F74">
      <w:pPr>
        <w:jc w:val="both"/>
      </w:pPr>
      <w:r>
        <w:t xml:space="preserve">- претендентам, не допущенным к участию в </w:t>
      </w:r>
      <w:r w:rsidR="004D2BD2">
        <w:t>процедуре продажи имущества</w:t>
      </w:r>
      <w:r>
        <w:t>, – в течение 5</w:t>
      </w:r>
      <w:r w:rsidR="004D2BD2">
        <w:t xml:space="preserve"> (пяти)</w:t>
      </w:r>
      <w:r>
        <w:t xml:space="preserve"> календарных дней со дня подписания протокола о</w:t>
      </w:r>
      <w:r w:rsidR="002B62AB">
        <w:t>б</w:t>
      </w:r>
      <w:r>
        <w:t xml:space="preserve"> </w:t>
      </w:r>
      <w:r w:rsidR="002B62AB">
        <w:t>итогах продажи</w:t>
      </w:r>
      <w:r>
        <w:t>.</w:t>
      </w:r>
    </w:p>
    <w:p w:rsidR="00200F74" w:rsidRDefault="00200F74" w:rsidP="002D5D45">
      <w:pPr>
        <w:jc w:val="both"/>
      </w:pPr>
      <w:r>
        <w:t xml:space="preserve">Задаток, перечисленный </w:t>
      </w:r>
      <w:r w:rsidR="004D2BD2">
        <w:t>п</w:t>
      </w:r>
      <w:r>
        <w:t xml:space="preserve">обедителем </w:t>
      </w:r>
      <w:r w:rsidR="004D2BD2" w:rsidRPr="002B62AB">
        <w:t>процедуры</w:t>
      </w:r>
      <w:r w:rsidR="002B62AB" w:rsidRPr="002B62AB">
        <w:t xml:space="preserve"> либо лиц</w:t>
      </w:r>
      <w:r w:rsidR="002B62AB">
        <w:t>ом</w:t>
      </w:r>
      <w:r w:rsidR="002B62AB" w:rsidRPr="002B62AB">
        <w:t>, признанн</w:t>
      </w:r>
      <w:r w:rsidR="002B62AB">
        <w:t>ым</w:t>
      </w:r>
      <w:r w:rsidR="002B62AB" w:rsidRPr="002B62AB">
        <w:t xml:space="preserve"> единственным участником</w:t>
      </w:r>
      <w:r w:rsidR="004D2BD2" w:rsidRPr="002B62AB">
        <w:t xml:space="preserve"> продажи имущества</w:t>
      </w:r>
      <w:r w:rsidRPr="002B62AB">
        <w:t xml:space="preserve">, засчитывается в </w:t>
      </w:r>
      <w:r w:rsidR="004D2BD2" w:rsidRPr="002B62AB">
        <w:t>счет о</w:t>
      </w:r>
      <w:r w:rsidR="004D2BD2">
        <w:t>платы</w:t>
      </w:r>
      <w:r>
        <w:t xml:space="preserve"> платежа по договору купли-продажи. </w:t>
      </w:r>
    </w:p>
    <w:p w:rsidR="00FD786B" w:rsidRPr="007C7457" w:rsidRDefault="00850F1C" w:rsidP="002D5D45">
      <w:pPr>
        <w:jc w:val="both"/>
        <w:rPr>
          <w:rFonts w:cs="Times New Roman"/>
        </w:rPr>
      </w:pPr>
      <w:r>
        <w:t>При уклонении или отказе победителя</w:t>
      </w:r>
      <w:r w:rsidR="002B62AB">
        <w:t xml:space="preserve"> </w:t>
      </w:r>
      <w:r w:rsidR="002B62AB" w:rsidRPr="002B62AB">
        <w:t>либо лица, признанного единственным участником</w:t>
      </w:r>
      <w:r w:rsidR="002B62AB">
        <w:t xml:space="preserve"> продажи</w:t>
      </w:r>
      <w:r>
        <w:t xml:space="preserve"> от заключения в установленный срок договора купли-продажи имущества задаток ему не возвращается.</w:t>
      </w:r>
    </w:p>
    <w:p w:rsidR="004E2600" w:rsidRPr="0024440E" w:rsidRDefault="000D7385" w:rsidP="0050756A">
      <w:pPr>
        <w:jc w:val="both"/>
        <w:rPr>
          <w:rFonts w:cs="Times New Roman"/>
          <w:b/>
        </w:rPr>
      </w:pPr>
      <w:r w:rsidRPr="0024440E">
        <w:rPr>
          <w:rFonts w:cs="Times New Roman"/>
          <w:b/>
        </w:rPr>
        <w:t xml:space="preserve">8. </w:t>
      </w:r>
      <w:r w:rsidR="00DF1E9D" w:rsidRPr="0024440E">
        <w:rPr>
          <w:rFonts w:cs="Times New Roman"/>
          <w:b/>
          <w:szCs w:val="24"/>
        </w:rPr>
        <w:t xml:space="preserve">Формы, порядок, даты начала и окончания срока предоставления заявителям разъяснений положений </w:t>
      </w:r>
      <w:r w:rsidR="00BB0C03">
        <w:rPr>
          <w:rFonts w:cs="Times New Roman"/>
          <w:b/>
          <w:szCs w:val="24"/>
        </w:rPr>
        <w:t>документации</w:t>
      </w:r>
      <w:r w:rsidR="00DF1E9D" w:rsidRPr="0024440E">
        <w:rPr>
          <w:rFonts w:cs="Times New Roman"/>
          <w:b/>
          <w:szCs w:val="24"/>
        </w:rPr>
        <w:t>.</w:t>
      </w:r>
    </w:p>
    <w:p w:rsidR="00500C4B" w:rsidRPr="0068541B" w:rsidRDefault="00500C4B" w:rsidP="00500C4B">
      <w:pPr>
        <w:jc w:val="both"/>
      </w:pPr>
      <w:r w:rsidRPr="0068541B">
        <w:t>Любое заинтересованное лицо</w:t>
      </w:r>
      <w:r w:rsidR="00EA335B">
        <w:t xml:space="preserve"> с момента публикации</w:t>
      </w:r>
      <w:r w:rsidR="00F34EB5">
        <w:t xml:space="preserve"> и </w:t>
      </w:r>
      <w:r w:rsidR="0024410E" w:rsidRPr="001F2664">
        <w:t xml:space="preserve">не </w:t>
      </w:r>
      <w:proofErr w:type="gramStart"/>
      <w:r w:rsidR="0024410E" w:rsidRPr="001F2664">
        <w:t>позднее</w:t>
      </w:r>
      <w:proofErr w:type="gramEnd"/>
      <w:r w:rsidR="0024410E" w:rsidRPr="001F2664">
        <w:t xml:space="preserve"> чем за три рабочих дня до даты окончания срока подачи заявок на участие</w:t>
      </w:r>
      <w:r w:rsidR="0024410E">
        <w:t xml:space="preserve"> </w:t>
      </w:r>
      <w:r w:rsidRPr="0068541B">
        <w:t xml:space="preserve">вправе направить в письменной форме (в форме электронного документа, поданного через электронную почту </w:t>
      </w:r>
      <w:proofErr w:type="spellStart"/>
      <w:r w:rsidRPr="00500C4B">
        <w:rPr>
          <w:rFonts w:cs="Times New Roman"/>
          <w:szCs w:val="24"/>
          <w:lang w:val="en-US"/>
        </w:rPr>
        <w:t>komitet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kui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zlat</w:t>
      </w:r>
      <w:proofErr w:type="spellEnd"/>
      <w:r w:rsidRPr="00500C4B">
        <w:rPr>
          <w:rFonts w:cs="Times New Roman"/>
          <w:szCs w:val="24"/>
        </w:rPr>
        <w:t>@</w:t>
      </w:r>
      <w:proofErr w:type="spellStart"/>
      <w:r w:rsidRPr="00500C4B">
        <w:rPr>
          <w:rFonts w:cs="Times New Roman"/>
          <w:szCs w:val="24"/>
          <w:lang w:val="en-US"/>
        </w:rPr>
        <w:t>yandex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ru</w:t>
      </w:r>
      <w:proofErr w:type="spellEnd"/>
      <w:r w:rsidRPr="0068541B">
        <w:t xml:space="preserve"> или посредством электронной площадки https://178fz.roseltorg.ru/), организатору </w:t>
      </w:r>
      <w:r w:rsidR="002577E1">
        <w:t>продажи имущества</w:t>
      </w:r>
      <w:r w:rsidRPr="0068541B">
        <w:t xml:space="preserve"> запрос о разъяснении положений документации</w:t>
      </w:r>
      <w:r w:rsidR="00BB0C03">
        <w:t xml:space="preserve"> о проведении настоящей процедуры</w:t>
      </w:r>
      <w:r w:rsidRPr="0068541B">
        <w:t>.</w:t>
      </w:r>
      <w:r w:rsidR="0024410E">
        <w:t xml:space="preserve"> </w:t>
      </w:r>
      <w:r w:rsidR="004E3D8E">
        <w:t>О</w:t>
      </w:r>
      <w:r w:rsidRPr="0068541B">
        <w:t>рганизатор обязан направить в письменной форме разъяснения положений документации</w:t>
      </w:r>
      <w:r w:rsidR="00BB0C03">
        <w:t xml:space="preserve"> о проведении настоящей процедуры</w:t>
      </w:r>
      <w:r w:rsidRPr="0068541B">
        <w:t xml:space="preserve">, если указанный запрос поступил к нему не позднее </w:t>
      </w:r>
      <w:r w:rsidR="004E3D8E">
        <w:t>пяти</w:t>
      </w:r>
      <w:r w:rsidRPr="0068541B">
        <w:t xml:space="preserve"> рабочих дн</w:t>
      </w:r>
      <w:r w:rsidR="004E3D8E">
        <w:t>ей</w:t>
      </w:r>
      <w:r w:rsidRPr="0068541B">
        <w:t xml:space="preserve"> до </w:t>
      </w:r>
      <w:r w:rsidR="004E3D8E">
        <w:t>окончания</w:t>
      </w:r>
      <w:r w:rsidRPr="0068541B">
        <w:t xml:space="preserve"> подачи заявок на участие.</w:t>
      </w:r>
    </w:p>
    <w:p w:rsidR="00500C4B" w:rsidRDefault="00500C4B" w:rsidP="00500C4B">
      <w:pPr>
        <w:jc w:val="both"/>
      </w:pPr>
      <w:r w:rsidRPr="00D87BB5">
        <w:t>Не позднее одного часа с момента размещения разъяснения положений документации</w:t>
      </w:r>
      <w:r w:rsidR="00BB0C03">
        <w:t xml:space="preserve"> о проведении настоящей процедуры</w:t>
      </w:r>
      <w:r w:rsidRPr="00D87BB5">
        <w:t xml:space="preserve"> на официальном сайте оператор электронной площадки размещает указанное разъяснение на электронной площадке. Разъяснение положений документации не должно изменять ее суть.</w:t>
      </w:r>
    </w:p>
    <w:p w:rsidR="00500C4B" w:rsidRPr="0024440E" w:rsidRDefault="00500C4B" w:rsidP="00500C4B">
      <w:pPr>
        <w:jc w:val="both"/>
        <w:rPr>
          <w:b/>
          <w:bCs/>
          <w:szCs w:val="22"/>
        </w:rPr>
      </w:pPr>
      <w:r w:rsidRPr="0024440E">
        <w:rPr>
          <w:b/>
        </w:rPr>
        <w:t xml:space="preserve">9. </w:t>
      </w:r>
      <w:r w:rsidR="007050ED" w:rsidRPr="0024440E">
        <w:rPr>
          <w:b/>
          <w:bCs/>
        </w:rPr>
        <w:t>Перечень документов, представляемых претендентами для участия в</w:t>
      </w:r>
      <w:r w:rsidR="007050ED" w:rsidRPr="0024440E">
        <w:rPr>
          <w:b/>
          <w:bCs/>
          <w:szCs w:val="22"/>
        </w:rPr>
        <w:t xml:space="preserve"> </w:t>
      </w:r>
      <w:r w:rsidR="005713FE">
        <w:rPr>
          <w:b/>
          <w:bCs/>
          <w:szCs w:val="22"/>
        </w:rPr>
        <w:t>процедуре продажи имущества</w:t>
      </w:r>
      <w:r w:rsidR="007050ED" w:rsidRPr="0024440E">
        <w:rPr>
          <w:b/>
          <w:bCs/>
          <w:szCs w:val="22"/>
        </w:rPr>
        <w:t xml:space="preserve"> в электронной форме, и требования к их оформлению</w:t>
      </w:r>
    </w:p>
    <w:p w:rsidR="00697661" w:rsidRPr="0068541B" w:rsidRDefault="00697661" w:rsidP="00697661">
      <w:pPr>
        <w:jc w:val="both"/>
      </w:pPr>
      <w:r w:rsidRPr="0068541B">
        <w:t>Все документы должны быть заполнены на русском языке.</w:t>
      </w:r>
    </w:p>
    <w:p w:rsidR="00697661" w:rsidRDefault="00697661" w:rsidP="00697661">
      <w:pPr>
        <w:jc w:val="both"/>
      </w:pPr>
      <w:r w:rsidRPr="0068541B">
        <w:t>Претенденты или представитель по доверенности</w:t>
      </w:r>
      <w:r w:rsidR="00502807">
        <w:t xml:space="preserve"> пред</w:t>
      </w:r>
      <w:r w:rsidRPr="0068541B">
        <w:t xml:space="preserve">ставляют </w:t>
      </w:r>
      <w:r w:rsidR="00502807">
        <w:t xml:space="preserve">документы в форме электронных документов </w:t>
      </w:r>
      <w:r w:rsidR="00C7314B">
        <w:t>и</w:t>
      </w:r>
      <w:r w:rsidR="00502807">
        <w:t xml:space="preserve">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</w:t>
      </w:r>
      <w:r>
        <w:t>.</w:t>
      </w:r>
    </w:p>
    <w:p w:rsidR="0050756A" w:rsidRDefault="00697661" w:rsidP="00500C4B">
      <w:pPr>
        <w:jc w:val="both"/>
      </w:pPr>
      <w:r>
        <w:t>9.1. Заявка на участие в торгах по форме приложени</w:t>
      </w:r>
      <w:r w:rsidR="00BB0C03">
        <w:t>я</w:t>
      </w:r>
      <w:r>
        <w:t xml:space="preserve"> 2</w:t>
      </w:r>
      <w:r w:rsidR="00C548A2">
        <w:t xml:space="preserve"> настоящей</w:t>
      </w:r>
      <w:r w:rsidR="00BB0C03">
        <w:t xml:space="preserve"> д</w:t>
      </w:r>
      <w:r>
        <w:t>окументации</w:t>
      </w:r>
      <w:r w:rsidR="00171C08">
        <w:t xml:space="preserve"> и опись представленных документов по форме приложения </w:t>
      </w:r>
      <w:r w:rsidR="00BB0C03">
        <w:t>3</w:t>
      </w:r>
      <w:r w:rsidR="00C548A2">
        <w:t xml:space="preserve"> настоящей документации</w:t>
      </w:r>
      <w:r>
        <w:t>.</w:t>
      </w:r>
    </w:p>
    <w:p w:rsidR="00697661" w:rsidRPr="00697661" w:rsidRDefault="00697661" w:rsidP="00697661">
      <w:pPr>
        <w:jc w:val="both"/>
      </w:pPr>
      <w:r w:rsidRPr="00697661">
        <w:t>Заявка на участие должна содержать:</w:t>
      </w:r>
    </w:p>
    <w:p w:rsidR="00697661" w:rsidRPr="00697661" w:rsidRDefault="00697661" w:rsidP="00697661">
      <w:pPr>
        <w:jc w:val="both"/>
      </w:pPr>
      <w:r>
        <w:t xml:space="preserve">- </w:t>
      </w:r>
      <w:r w:rsidRPr="00697661">
        <w:t>полное и сокращенное (при наличии) наименования юридического лица, адрес юридического лица, фамилию, имя, отчество (при наличии), паспортные данные или данные иных документов, удостоверяющих личность в соответствии с законодательством РФ, адрес регистрации по месту жительства (пребывания) (для физического лица), номер контактного телефона, адрес электронной почты;</w:t>
      </w:r>
    </w:p>
    <w:p w:rsidR="00697661" w:rsidRDefault="00697661" w:rsidP="00697661">
      <w:pPr>
        <w:jc w:val="both"/>
      </w:pPr>
      <w:proofErr w:type="gramStart"/>
      <w:r>
        <w:t xml:space="preserve">- </w:t>
      </w:r>
      <w:r w:rsidRPr="00697661">
        <w:t xml:space="preserve">идентификационный номер налогоплательщика юридического лица (если заявителем является юридическое лицо), физического лица, в том числе зарегистрированного в качестве </w:t>
      </w:r>
      <w:r w:rsidRPr="00697661">
        <w:lastRenderedPageBreak/>
        <w:t>индивидуального предпринимателя (если заявителем является физическое лицо, в том числе зарегистрированное в качестве индивидуального предпринимателя), аналог идентификационного номера налогоплательщика в соответствии с законодательством соответствующего иностранного государства (если заявителем является иностранное лицо), код причины постановки на учет юридического лица (если заявителем является юридическое</w:t>
      </w:r>
      <w:proofErr w:type="gramEnd"/>
      <w:r w:rsidRPr="00697661">
        <w:t xml:space="preserve"> лицо), обособленного подразделения юридического лица (если от имени заявителя выступает обособленное подразделение юридического лица</w:t>
      </w:r>
      <w:r w:rsidR="008F1D9B">
        <w:t>.</w:t>
      </w:r>
    </w:p>
    <w:p w:rsidR="005279D3" w:rsidRDefault="005279D3" w:rsidP="00697661">
      <w:pPr>
        <w:jc w:val="both"/>
      </w:pPr>
      <w:r>
        <w:t xml:space="preserve">9.2. Для юридических лиц: </w:t>
      </w:r>
    </w:p>
    <w:p w:rsidR="00955B1B" w:rsidRDefault="00955B1B" w:rsidP="00955B1B">
      <w:pPr>
        <w:jc w:val="both"/>
      </w:pPr>
      <w:r>
        <w:t>9.2.1. Заверенные копии учредительных документов.</w:t>
      </w:r>
    </w:p>
    <w:p w:rsidR="00955B1B" w:rsidRDefault="00955B1B" w:rsidP="00955B1B">
      <w:pPr>
        <w:jc w:val="both"/>
      </w:pPr>
      <w:r>
        <w:t>9.2.2.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955B1B" w:rsidRDefault="00955B1B" w:rsidP="00955B1B">
      <w:pPr>
        <w:jc w:val="both"/>
      </w:pPr>
      <w:r>
        <w:t>9.2.3.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EA2D1F">
        <w:t>.</w:t>
      </w:r>
    </w:p>
    <w:p w:rsidR="009E3C0B" w:rsidRDefault="005279D3" w:rsidP="00697661">
      <w:pPr>
        <w:jc w:val="both"/>
      </w:pPr>
      <w:r>
        <w:t>9.</w:t>
      </w:r>
      <w:r w:rsidR="00297853">
        <w:t>3</w:t>
      </w:r>
      <w:r>
        <w:t>. Для физических лиц</w:t>
      </w:r>
      <w:r w:rsidR="00EA2D1F">
        <w:t>, в том числе индивидуальные предприниматели</w:t>
      </w:r>
      <w:r>
        <w:t xml:space="preserve">: </w:t>
      </w:r>
    </w:p>
    <w:p w:rsidR="005279D3" w:rsidRDefault="009E3C0B" w:rsidP="00697661">
      <w:pPr>
        <w:jc w:val="both"/>
      </w:pPr>
      <w:r>
        <w:t>9.</w:t>
      </w:r>
      <w:r w:rsidR="00297853">
        <w:t>3</w:t>
      </w:r>
      <w:r>
        <w:t>.1. К</w:t>
      </w:r>
      <w:r w:rsidR="005279D3">
        <w:t>опия документа, удостоверяющего личность</w:t>
      </w:r>
      <w:r w:rsidR="00297853">
        <w:t xml:space="preserve"> </w:t>
      </w:r>
      <w:r w:rsidR="005279D3">
        <w:t>- копия общегражданского паспорта Российской Федерации (разворот 2, 3 страницы и стра</w:t>
      </w:r>
      <w:r w:rsidR="008F1D9B">
        <w:t>ница с отметкой о регистрации).</w:t>
      </w:r>
    </w:p>
    <w:p w:rsidR="005279D3" w:rsidRDefault="005279D3" w:rsidP="00297853">
      <w:pPr>
        <w:jc w:val="both"/>
      </w:pPr>
      <w:r>
        <w:t>9.</w:t>
      </w:r>
      <w:r w:rsidR="00297853">
        <w:t>4</w:t>
      </w:r>
      <w:r>
        <w:t xml:space="preserve">. </w:t>
      </w:r>
      <w:r w:rsidR="00297853" w:rsidRPr="00297853">
        <w:t>В случае</w:t>
      </w:r>
      <w:proofErr w:type="gramStart"/>
      <w:r w:rsidR="00297853" w:rsidRPr="00297853">
        <w:t>,</w:t>
      </w:r>
      <w:proofErr w:type="gramEnd"/>
      <w:r w:rsidR="00297853" w:rsidRPr="00297853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="00297853" w:rsidRPr="00297853">
        <w:t>,</w:t>
      </w:r>
      <w:proofErr w:type="gramEnd"/>
      <w:r w:rsidR="00297853" w:rsidRPr="00297853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t>.</w:t>
      </w:r>
    </w:p>
    <w:p w:rsidR="009E3C0B" w:rsidRDefault="00C72EBD" w:rsidP="009E3C0B">
      <w:pPr>
        <w:jc w:val="both"/>
        <w:rPr>
          <w:bCs/>
        </w:rPr>
      </w:pPr>
      <w:r>
        <w:rPr>
          <w:bCs/>
        </w:rPr>
        <w:t>9.</w:t>
      </w:r>
      <w:r w:rsidR="00F77BCB">
        <w:rPr>
          <w:bCs/>
        </w:rPr>
        <w:t>5</w:t>
      </w:r>
      <w:r>
        <w:rPr>
          <w:bCs/>
        </w:rPr>
        <w:t xml:space="preserve">. </w:t>
      </w:r>
      <w:r w:rsidR="00240172">
        <w:rPr>
          <w:bCs/>
        </w:rPr>
        <w:t>Д</w:t>
      </w:r>
      <w:r w:rsidR="00240172" w:rsidRPr="00240172">
        <w:rPr>
          <w:bCs/>
        </w:rPr>
        <w:t>окументы или копии документов, подтверждающие внесение задатка</w:t>
      </w:r>
      <w:r w:rsidR="0031588B">
        <w:rPr>
          <w:bCs/>
        </w:rPr>
        <w:t xml:space="preserve"> (по желанию)</w:t>
      </w:r>
      <w:r w:rsidR="00240172">
        <w:rPr>
          <w:bCs/>
        </w:rPr>
        <w:t>.</w:t>
      </w:r>
    </w:p>
    <w:p w:rsidR="00E84CDD" w:rsidRPr="00E84CDD" w:rsidRDefault="00E84CDD" w:rsidP="00171C08">
      <w:pPr>
        <w:jc w:val="both"/>
        <w:rPr>
          <w:sz w:val="16"/>
          <w:szCs w:val="16"/>
        </w:rPr>
      </w:pPr>
    </w:p>
    <w:p w:rsidR="00E662E2" w:rsidRDefault="00E662E2" w:rsidP="00171C08">
      <w:pPr>
        <w:jc w:val="both"/>
      </w:pPr>
      <w:r>
        <w:t>Заявк</w:t>
      </w:r>
      <w:r w:rsidR="00E84CDD">
        <w:t>а с описью</w:t>
      </w:r>
      <w:r>
        <w:t xml:space="preserve"> подаются одновременно с полным комплектом документов, установленным в настоящей документации</w:t>
      </w:r>
      <w:r w:rsidR="00E84CDD">
        <w:t xml:space="preserve"> (п. 9.2, 9.3, 9.4, 9.5)</w:t>
      </w:r>
      <w:r>
        <w:t>.</w:t>
      </w:r>
    </w:p>
    <w:p w:rsidR="00E662E2" w:rsidRDefault="00E662E2" w:rsidP="00171C08">
      <w:pPr>
        <w:jc w:val="both"/>
      </w:pPr>
      <w:r w:rsidRPr="0068541B">
        <w:t>Бланк заявки, описи, приложение к заявке на приобретение имущества - указаны в приложениях 2</w:t>
      </w:r>
      <w:r>
        <w:t xml:space="preserve"> </w:t>
      </w:r>
      <w:r w:rsidRPr="0068541B">
        <w:t xml:space="preserve">и </w:t>
      </w:r>
      <w:r>
        <w:t>3</w:t>
      </w:r>
      <w:r w:rsidRPr="0068541B">
        <w:t xml:space="preserve"> </w:t>
      </w:r>
      <w:r>
        <w:t xml:space="preserve">настоящей </w:t>
      </w:r>
      <w:r w:rsidRPr="0068541B">
        <w:t xml:space="preserve">документации. Проект договора указан в приложении </w:t>
      </w:r>
      <w:r>
        <w:t>4</w:t>
      </w:r>
      <w:r w:rsidRPr="0068541B">
        <w:t xml:space="preserve"> </w:t>
      </w:r>
      <w:r>
        <w:t xml:space="preserve">настоящей </w:t>
      </w:r>
      <w:r w:rsidRPr="0068541B">
        <w:t>документации</w:t>
      </w:r>
      <w:r>
        <w:t>.</w:t>
      </w:r>
    </w:p>
    <w:p w:rsidR="00171C08" w:rsidRDefault="00171C08" w:rsidP="00171C08">
      <w:pPr>
        <w:jc w:val="both"/>
      </w:pPr>
      <w:r w:rsidRPr="0068541B">
        <w:t>Бланки документов</w:t>
      </w:r>
      <w:r>
        <w:t xml:space="preserve"> (заявка, опись)</w:t>
      </w:r>
      <w:r w:rsidRPr="0068541B">
        <w:t xml:space="preserve"> </w:t>
      </w:r>
      <w:r w:rsidR="00E662E2">
        <w:t xml:space="preserve">так же </w:t>
      </w:r>
      <w:r w:rsidRPr="0068541B">
        <w:t xml:space="preserve">находятся в сети Интернет: </w:t>
      </w:r>
      <w:hyperlink r:id="rId11" w:history="1">
        <w:r w:rsidR="0092756F" w:rsidRPr="008C5F60">
          <w:rPr>
            <w:rStyle w:val="a4"/>
          </w:rPr>
          <w:t>http://www.zlat-go.ru/</w:t>
        </w:r>
      </w:hyperlink>
      <w:r w:rsidR="0092756F">
        <w:t xml:space="preserve"> </w:t>
      </w:r>
      <w:r w:rsidRPr="0068541B">
        <w:t>Главная&gt;</w:t>
      </w:r>
      <w:r w:rsidR="0092756F">
        <w:t>Отраслевые органы Администрации</w:t>
      </w:r>
      <w:r w:rsidRPr="0068541B">
        <w:t>&gt;Комитет по управлению имуществом&gt;Отдел имущественных отношений &gt; Бланки и образцы документов&gt; Бланки для аукциона (конкурса).</w:t>
      </w:r>
    </w:p>
    <w:p w:rsidR="00E84CDD" w:rsidRPr="00E84CDD" w:rsidRDefault="00E84CDD" w:rsidP="00171C08">
      <w:pPr>
        <w:jc w:val="both"/>
        <w:rPr>
          <w:b/>
          <w:sz w:val="16"/>
          <w:szCs w:val="16"/>
        </w:rPr>
      </w:pPr>
    </w:p>
    <w:p w:rsidR="00222FB9" w:rsidRPr="0068541B" w:rsidRDefault="00222FB9" w:rsidP="00171C08">
      <w:pPr>
        <w:jc w:val="both"/>
      </w:pPr>
      <w:r w:rsidRPr="00222FB9">
        <w:rPr>
          <w:b/>
        </w:rPr>
        <w:t>Предложение о цене имущества</w:t>
      </w:r>
      <w:r w:rsidRPr="00222FB9">
        <w:t xml:space="preserve"> подается на этапе приема заявок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7050ED" w:rsidRPr="0024440E" w:rsidRDefault="00C72EBD" w:rsidP="00500C4B">
      <w:pPr>
        <w:jc w:val="both"/>
        <w:rPr>
          <w:b/>
          <w:szCs w:val="24"/>
        </w:rPr>
      </w:pPr>
      <w:r w:rsidRPr="0024440E">
        <w:rPr>
          <w:b/>
          <w:szCs w:val="24"/>
        </w:rPr>
        <w:t xml:space="preserve">10. Условия допуска и отказа в допуске к участию в </w:t>
      </w:r>
      <w:r w:rsidR="00B01F7A">
        <w:rPr>
          <w:b/>
          <w:szCs w:val="24"/>
        </w:rPr>
        <w:t>торгах</w:t>
      </w:r>
    </w:p>
    <w:p w:rsidR="00C72EBD" w:rsidRDefault="00C72EBD" w:rsidP="00C72EBD">
      <w:pPr>
        <w:jc w:val="both"/>
      </w:pPr>
      <w:r>
        <w:t>10.1. Участником может быть любое юридическое лицо или любое физическое лицо, в том числе индивидуальный предприниматель, претендующ</w:t>
      </w:r>
      <w:r w:rsidR="004927C3">
        <w:t>и</w:t>
      </w:r>
      <w:r>
        <w:t>е на заключение договора купли-продажи и подавшее заявку на участие</w:t>
      </w:r>
      <w:r w:rsidR="004927C3">
        <w:t xml:space="preserve">, </w:t>
      </w:r>
      <w:r w:rsidR="009D52B7">
        <w:t>за исключением случаев ограничения участия лиц, предусмотренных статьей 5 Федерального закона от 21 декабря 2001 г. № 178-ФЗ «О приватизации государственного и муниципального имущества»</w:t>
      </w:r>
      <w:r w:rsidR="004927C3">
        <w:t>.</w:t>
      </w:r>
    </w:p>
    <w:p w:rsidR="00C72EBD" w:rsidRDefault="00C72EBD" w:rsidP="00C72EBD">
      <w:pPr>
        <w:jc w:val="both"/>
      </w:pPr>
      <w:r>
        <w:t xml:space="preserve">10.2. К участию в </w:t>
      </w:r>
      <w:r w:rsidR="004927C3">
        <w:t>торгах</w:t>
      </w:r>
      <w:r>
        <w:t xml:space="preserve"> не допускаются </w:t>
      </w:r>
      <w:r w:rsidR="0009782B">
        <w:t>п</w:t>
      </w:r>
      <w:r>
        <w:t xml:space="preserve">ретенденты в случае если: </w:t>
      </w:r>
    </w:p>
    <w:p w:rsidR="00DD3293" w:rsidRDefault="00DD3293" w:rsidP="00DD3293">
      <w:pPr>
        <w:jc w:val="both"/>
      </w:pPr>
      <w: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D3293" w:rsidRDefault="00952D2E" w:rsidP="00DD3293">
      <w:pPr>
        <w:jc w:val="both"/>
      </w:pPr>
      <w:r>
        <w:t xml:space="preserve">- </w:t>
      </w:r>
      <w:r w:rsidR="004927C3" w:rsidRPr="004927C3">
        <w:t xml:space="preserve">представлены не все документы в соответствии с перечнем, указанным в </w:t>
      </w:r>
      <w:r w:rsidR="004927C3">
        <w:t>настоящей документации</w:t>
      </w:r>
      <w:r w:rsidR="004927C3" w:rsidRPr="004927C3">
        <w:t xml:space="preserve"> о продаже имущества, либо оформление указанных документов не соответствует законодательству Российской Федерации</w:t>
      </w:r>
      <w:r w:rsidR="00DD3293">
        <w:t>;</w:t>
      </w:r>
    </w:p>
    <w:p w:rsidR="00DD3293" w:rsidRDefault="00DD3293" w:rsidP="00DD3293">
      <w:pPr>
        <w:jc w:val="both"/>
      </w:pPr>
      <w:r>
        <w:t>- заявка подана лицом, не уполномоченным претендентом на осуществление таких действий;</w:t>
      </w:r>
    </w:p>
    <w:p w:rsidR="0092756F" w:rsidRDefault="0092756F" w:rsidP="00DD3293">
      <w:pPr>
        <w:jc w:val="both"/>
      </w:pPr>
      <w:r>
        <w:t xml:space="preserve">- </w:t>
      </w:r>
      <w:r w:rsidRPr="0092756F">
        <w:t xml:space="preserve">на день окончания срока приема заявок на участие в продаже по минимально допустимой цене отсутствует предложение о цене муниципального имущества, которая должна быть не </w:t>
      </w:r>
      <w:proofErr w:type="gramStart"/>
      <w:r w:rsidRPr="0092756F">
        <w:t>менее минимальной</w:t>
      </w:r>
      <w:proofErr w:type="gramEnd"/>
      <w:r w:rsidRPr="0092756F">
        <w:t xml:space="preserve"> цены такого имущества</w:t>
      </w:r>
      <w:r>
        <w:t>.</w:t>
      </w:r>
    </w:p>
    <w:p w:rsidR="00DD3293" w:rsidRDefault="00DD3293" w:rsidP="00DD3293">
      <w:pPr>
        <w:jc w:val="both"/>
      </w:pPr>
      <w:r>
        <w:lastRenderedPageBreak/>
        <w:t xml:space="preserve">Перечень оснований отказа претенденту в участии в </w:t>
      </w:r>
      <w:r w:rsidR="00AF5445">
        <w:t>торгах</w:t>
      </w:r>
      <w:r>
        <w:t xml:space="preserve"> является исчерпывающим.</w:t>
      </w:r>
    </w:p>
    <w:p w:rsidR="00C72EBD" w:rsidRPr="0024440E" w:rsidRDefault="00C826A4" w:rsidP="00C72EBD">
      <w:pPr>
        <w:jc w:val="both"/>
        <w:rPr>
          <w:b/>
        </w:rPr>
      </w:pPr>
      <w:r w:rsidRPr="0024440E">
        <w:rPr>
          <w:b/>
          <w:color w:val="282A2B"/>
          <w:w w:val="105"/>
        </w:rPr>
        <w:t xml:space="preserve">11. </w:t>
      </w:r>
      <w:r w:rsidRPr="0024440E">
        <w:rPr>
          <w:b/>
        </w:rPr>
        <w:t>Порядок подачи и срок отзыва заявок, порядок внесения изменений в заявку</w:t>
      </w:r>
    </w:p>
    <w:p w:rsidR="00C826A4" w:rsidRDefault="00C826A4" w:rsidP="00C72EBD">
      <w:pPr>
        <w:jc w:val="both"/>
      </w:pPr>
      <w:r>
        <w:t xml:space="preserve">11.1. Документы подаются на электронную площадку начиная </w:t>
      </w:r>
      <w:proofErr w:type="gramStart"/>
      <w:r>
        <w:t>с даты начала</w:t>
      </w:r>
      <w:proofErr w:type="gramEnd"/>
      <w:r>
        <w:t xml:space="preserve"> приема заявок до времени и даты окончания приема заявок, указанных в </w:t>
      </w:r>
      <w:r w:rsidR="00C548A2">
        <w:t>настоящей</w:t>
      </w:r>
      <w:r>
        <w:t xml:space="preserve"> </w:t>
      </w:r>
      <w:r w:rsidR="00C548A2">
        <w:t>документации</w:t>
      </w:r>
      <w:r>
        <w:t xml:space="preserve">. </w:t>
      </w:r>
    </w:p>
    <w:p w:rsidR="00C826A4" w:rsidRDefault="00C826A4" w:rsidP="00C72EBD">
      <w:pPr>
        <w:jc w:val="both"/>
      </w:pPr>
      <w:r>
        <w:t xml:space="preserve">Одно лицо имеет право подать только одну заявку на один лот. </w:t>
      </w:r>
      <w:r w:rsidR="00792E1D">
        <w:t>А</w:t>
      </w:r>
      <w:r w:rsidR="00792E1D" w:rsidRPr="00792E1D">
        <w:t xml:space="preserve"> также одно или несколько предложений о цене муниципального имущества</w:t>
      </w:r>
      <w:r w:rsidR="004372DC">
        <w:t>.</w:t>
      </w:r>
    </w:p>
    <w:p w:rsidR="00C826A4" w:rsidRDefault="00C826A4" w:rsidP="00C72EBD">
      <w:pPr>
        <w:jc w:val="both"/>
      </w:pPr>
      <w:r>
        <w:t xml:space="preserve">11.2. </w:t>
      </w:r>
      <w:r w:rsidR="00622934" w:rsidRPr="00622934">
        <w:t xml:space="preserve">Претендент имеет право отозвать поданную заявку на участие в продаже по минимально допустимой цене не </w:t>
      </w:r>
      <w:proofErr w:type="gramStart"/>
      <w:r w:rsidR="00622934" w:rsidRPr="00622934">
        <w:t>позднее</w:t>
      </w:r>
      <w:proofErr w:type="gramEnd"/>
      <w:r w:rsidR="00622934" w:rsidRPr="00622934">
        <w:t xml:space="preserve"> чем за </w:t>
      </w:r>
      <w:r w:rsidR="00970048">
        <w:t>5 (</w:t>
      </w:r>
      <w:r w:rsidR="00622934" w:rsidRPr="00622934">
        <w:t>пять</w:t>
      </w:r>
      <w:r w:rsidR="00970048">
        <w:t>)</w:t>
      </w:r>
      <w:r w:rsidR="00622934" w:rsidRPr="00622934">
        <w:t xml:space="preserve"> дней до окончания срока приема заявок на участие в продаже по минимально допустимой цене</w:t>
      </w:r>
      <w:r>
        <w:t xml:space="preserve">. </w:t>
      </w:r>
    </w:p>
    <w:p w:rsidR="00C826A4" w:rsidRPr="00622934" w:rsidRDefault="00C826A4" w:rsidP="00C72EBD">
      <w:pPr>
        <w:jc w:val="both"/>
      </w:pPr>
      <w:r>
        <w:t xml:space="preserve">11.3. </w:t>
      </w:r>
      <w:r w:rsidR="00622934" w:rsidRPr="00622934">
        <w:t xml:space="preserve">Отзыв претендентом поданной заявки на участие в продаже по минимально допустимой цене является основанием для отзыва поданных претендентом предложений о цене муниципального имущества и прекращения </w:t>
      </w:r>
      <w:proofErr w:type="gramStart"/>
      <w:r w:rsidR="00622934" w:rsidRPr="00622934">
        <w:t>блокирования</w:t>
      </w:r>
      <w:proofErr w:type="gramEnd"/>
      <w:r w:rsidR="00622934" w:rsidRPr="00622934">
        <w:t xml:space="preserve"> находящихся на счете оператора электронной площадки, указанном в </w:t>
      </w:r>
      <w:r w:rsidR="00622934">
        <w:t>настоящей документации</w:t>
      </w:r>
      <w:r w:rsidR="00622934" w:rsidRPr="00622934">
        <w:t>, денежных средств в размере задатка</w:t>
      </w:r>
      <w:r>
        <w:t>.</w:t>
      </w:r>
    </w:p>
    <w:p w:rsidR="006E131D" w:rsidRPr="0024440E" w:rsidRDefault="00F50BC9" w:rsidP="006E131D">
      <w:pPr>
        <w:jc w:val="both"/>
        <w:rPr>
          <w:b/>
          <w:bCs/>
        </w:rPr>
      </w:pPr>
      <w:r w:rsidRPr="0024440E">
        <w:rPr>
          <w:b/>
          <w:szCs w:val="24"/>
        </w:rPr>
        <w:t>1</w:t>
      </w:r>
      <w:r w:rsidR="00F0427D">
        <w:rPr>
          <w:b/>
          <w:szCs w:val="24"/>
        </w:rPr>
        <w:t>2</w:t>
      </w:r>
      <w:r w:rsidRPr="0024440E">
        <w:rPr>
          <w:b/>
          <w:szCs w:val="24"/>
        </w:rPr>
        <w:t xml:space="preserve">. </w:t>
      </w:r>
      <w:r w:rsidR="006C29C7">
        <w:rPr>
          <w:b/>
        </w:rPr>
        <w:t xml:space="preserve">Порядок проведения </w:t>
      </w:r>
      <w:r w:rsidR="00F0427D">
        <w:rPr>
          <w:b/>
        </w:rPr>
        <w:t xml:space="preserve">процедуры </w:t>
      </w:r>
      <w:r w:rsidR="006C29C7">
        <w:rPr>
          <w:b/>
        </w:rPr>
        <w:t xml:space="preserve">продажи </w:t>
      </w:r>
      <w:r w:rsidR="00F0427D">
        <w:rPr>
          <w:b/>
        </w:rPr>
        <w:t>по минимально допустимой цене</w:t>
      </w:r>
      <w:r w:rsidR="006C29C7">
        <w:rPr>
          <w:b/>
        </w:rPr>
        <w:t xml:space="preserve"> и </w:t>
      </w:r>
      <w:r w:rsidR="00F0427D">
        <w:rPr>
          <w:b/>
        </w:rPr>
        <w:t>подведения итогов такой продажи</w:t>
      </w:r>
    </w:p>
    <w:p w:rsidR="00F0427D" w:rsidRDefault="00F0427D" w:rsidP="006E131D">
      <w:pPr>
        <w:jc w:val="both"/>
      </w:pPr>
      <w:r>
        <w:t>12.1. Подведение итогов продажи имущества по минимально допустимой цене проводится в день, указанный в пункте 5 настоящей документации, путем рассмотрения заявок претендентов и прилагаемых к ним документов.</w:t>
      </w:r>
    </w:p>
    <w:p w:rsidR="00F0427D" w:rsidRDefault="00F0427D" w:rsidP="006E131D">
      <w:pPr>
        <w:jc w:val="both"/>
      </w:pPr>
      <w:r>
        <w:t xml:space="preserve">В день подведения итогов продажи имущества по минимально допустимой цене оператор через личный кабинет продавца обеспечивает доступ продавца к поданным претендентами документам, а также к журналу приема заявок. </w:t>
      </w:r>
    </w:p>
    <w:p w:rsidR="00F0427D" w:rsidRDefault="00F0427D" w:rsidP="00F0427D">
      <w:pPr>
        <w:jc w:val="both"/>
      </w:pPr>
      <w:r>
        <w:t xml:space="preserve">В закрытой части электронной площадки размещаются имена (наименования) претендентов и поданные ими наибольшие предложения о цене имущества. </w:t>
      </w:r>
    </w:p>
    <w:p w:rsidR="00B17A87" w:rsidRDefault="00F0427D" w:rsidP="00F0427D">
      <w:pPr>
        <w:jc w:val="both"/>
      </w:pPr>
      <w:r>
        <w:t xml:space="preserve">12.2. </w:t>
      </w:r>
      <w:r w:rsidRPr="00F0427D">
        <w:t xml:space="preserve">Продавец начинает рассмотрение заявок и прилагаемых к ним документов с заявки претендента, подавшего наибольшее предложение о цене имущества из всех поступивших. </w:t>
      </w:r>
    </w:p>
    <w:p w:rsidR="00B17A87" w:rsidRDefault="00F0427D" w:rsidP="00F0427D">
      <w:pPr>
        <w:jc w:val="both"/>
      </w:pPr>
      <w:r w:rsidRPr="00F0427D">
        <w:t xml:space="preserve">В случае признания такого претендента участником продажи рассмотрение иных заявок проводится до определения лица, подавшего предпоследнее предложение о цене, или до признания всех остальных претендентов не </w:t>
      </w:r>
      <w:proofErr w:type="gramStart"/>
      <w:r w:rsidRPr="00F0427D">
        <w:t>допущенными</w:t>
      </w:r>
      <w:proofErr w:type="gramEnd"/>
      <w:r w:rsidRPr="00F0427D">
        <w:t xml:space="preserve"> к участию в продаже по минимально допустимой цене. </w:t>
      </w:r>
    </w:p>
    <w:p w:rsidR="00F0427D" w:rsidRDefault="00F0427D" w:rsidP="00F0427D">
      <w:pPr>
        <w:jc w:val="both"/>
      </w:pPr>
      <w:r w:rsidRPr="00F0427D">
        <w:t>Продажа по минимально допустимой цене в таком случае признается состоявшейся.</w:t>
      </w:r>
      <w:r>
        <w:t xml:space="preserve"> </w:t>
      </w:r>
    </w:p>
    <w:p w:rsidR="00F0427D" w:rsidRDefault="00F0427D" w:rsidP="00F0427D">
      <w:pPr>
        <w:jc w:val="both"/>
      </w:pPr>
      <w:r>
        <w:t xml:space="preserve">12.3. </w:t>
      </w:r>
      <w:r w:rsidRPr="00F0427D">
        <w:t xml:space="preserve">В случае признания заявки претендента, подавшего наибольшее предложение о цене имущества из всех поступивших, не соответствующей требованиям законодательства Российской Федерации продавец переходит к последовательному рассмотрению заявок претендентов и прилагаемых к ним документов в порядке уменьшения поданных ими предложений о цене имущества до момента признания одного из претендентов участником продажи. </w:t>
      </w:r>
    </w:p>
    <w:p w:rsidR="00F0427D" w:rsidRDefault="00F0427D" w:rsidP="00F0427D">
      <w:pPr>
        <w:jc w:val="both"/>
      </w:pPr>
      <w:r w:rsidRPr="00F0427D">
        <w:t xml:space="preserve">Решение по остальным заявкам принимается до определения лица, подавшего предпоследнее предложение о цене, или до признания всех остальных претендентов не </w:t>
      </w:r>
      <w:proofErr w:type="gramStart"/>
      <w:r w:rsidRPr="00F0427D">
        <w:t>допущенными</w:t>
      </w:r>
      <w:proofErr w:type="gramEnd"/>
      <w:r w:rsidRPr="00F0427D">
        <w:t xml:space="preserve"> к участию в продаже по минимально допустимой цене.</w:t>
      </w:r>
    </w:p>
    <w:p w:rsidR="00F0427D" w:rsidRPr="00F0427D" w:rsidRDefault="00B17A87" w:rsidP="00B17A87">
      <w:pPr>
        <w:jc w:val="both"/>
      </w:pPr>
      <w:r>
        <w:t xml:space="preserve">12.4. </w:t>
      </w:r>
      <w:r w:rsidR="00F0427D" w:rsidRPr="00F0427D">
        <w:t>Указанное решение оформляется протоколом об итогах продажи по минимально допустимой цене.</w:t>
      </w:r>
    </w:p>
    <w:p w:rsidR="00846E45" w:rsidRDefault="00846E45" w:rsidP="006E131D">
      <w:pPr>
        <w:jc w:val="both"/>
      </w:pPr>
      <w:r>
        <w:t xml:space="preserve">12.5. Покупателем имущества признается допущенное к участию в продаже по минимально допустимой цене лицо, которое в ходе приема заявок предложило наибольшую цену такого имущества. </w:t>
      </w:r>
    </w:p>
    <w:p w:rsidR="00846E45" w:rsidRDefault="00846E45" w:rsidP="006E131D">
      <w:pPr>
        <w:jc w:val="both"/>
      </w:pPr>
      <w:r>
        <w:t xml:space="preserve">Договор купли-продажи имущества заключается с покупателем имущества, по цене предложения такого участника о цене имущества. </w:t>
      </w:r>
    </w:p>
    <w:p w:rsidR="00F0427D" w:rsidRDefault="00846E45" w:rsidP="006E131D">
      <w:pPr>
        <w:jc w:val="both"/>
      </w:pPr>
      <w:r>
        <w:t>В случае поступления нескольких одинаковых предложений о цене государственного или муниципального имущества покупателем имущества признается лицо, подавшее предложение о цене такого имущества ранее других лиц и допущенное к участию в продаже.</w:t>
      </w:r>
    </w:p>
    <w:p w:rsidR="00B245F3" w:rsidRDefault="00B245F3" w:rsidP="006E131D">
      <w:pPr>
        <w:jc w:val="both"/>
      </w:pPr>
      <w:r>
        <w:t>12.6. В случае</w:t>
      </w:r>
      <w:proofErr w:type="gramStart"/>
      <w:r>
        <w:t>,</w:t>
      </w:r>
      <w:proofErr w:type="gramEnd"/>
      <w:r>
        <w:t xml:space="preserve"> если заявку на участие в продаже по минимально допустимой цене подало только одно лицо, допущенное к участию в продаже по минимально допустимой цене, или если по результатам рассмотрения заявок и документов только одно лицо допущено к участию в продаже по минимально допустимой цене, указанное лицо признается единственным участником продажи по минимально допустимой цене. </w:t>
      </w:r>
    </w:p>
    <w:p w:rsidR="00F0427D" w:rsidRDefault="00B245F3" w:rsidP="006E131D">
      <w:pPr>
        <w:jc w:val="both"/>
      </w:pPr>
      <w:r>
        <w:t xml:space="preserve">Договор купли-продажи муниципального имущества заключается с лицом, признанным единственным участником продажи по минимально допустимой цене, по цене предложения </w:t>
      </w:r>
      <w:r>
        <w:lastRenderedPageBreak/>
        <w:t>такого участника о цене имущества.</w:t>
      </w:r>
    </w:p>
    <w:p w:rsidR="00F0427D" w:rsidRDefault="00B245F3" w:rsidP="006E131D">
      <w:pPr>
        <w:jc w:val="both"/>
      </w:pPr>
      <w:r>
        <w:t xml:space="preserve">12.7. </w:t>
      </w:r>
      <w:r w:rsidRPr="00B245F3">
        <w:t>Процедура продажи имущества по минимально допустимой цене считается завершенной со времени подписания продавцом протокола об итогах продажи имущества по минимально допустимой цене</w:t>
      </w:r>
      <w:r>
        <w:t>.</w:t>
      </w:r>
    </w:p>
    <w:p w:rsidR="00B245F3" w:rsidRPr="00B245F3" w:rsidRDefault="00B245F3" w:rsidP="00C640E3">
      <w:pPr>
        <w:jc w:val="both"/>
      </w:pPr>
      <w:r>
        <w:t xml:space="preserve">12.8. </w:t>
      </w:r>
      <w:r w:rsidRPr="00C640E3">
        <w:t xml:space="preserve">Продажа по </w:t>
      </w:r>
      <w:r w:rsidRPr="00B245F3">
        <w:t>минимально допустимой цене признается несостоявшейся в следующих случаях:</w:t>
      </w:r>
    </w:p>
    <w:p w:rsidR="00B245F3" w:rsidRPr="00B245F3" w:rsidRDefault="00B245F3" w:rsidP="00C640E3">
      <w:pPr>
        <w:jc w:val="both"/>
      </w:pPr>
      <w:r w:rsidRPr="00B245F3">
        <w:t>а) не было подано ни одной заявки на участие либо ни один из претендентов не признан участником;</w:t>
      </w:r>
    </w:p>
    <w:p w:rsidR="00B245F3" w:rsidRPr="00B245F3" w:rsidRDefault="00B245F3" w:rsidP="00C640E3">
      <w:pPr>
        <w:jc w:val="both"/>
      </w:pPr>
      <w:r w:rsidRPr="00B245F3">
        <w:t>б) лицо, признанное единственным участником продажи по минимально допустимой цене, отказалось от заключения договора купли-продажи.</w:t>
      </w:r>
    </w:p>
    <w:p w:rsidR="00B245F3" w:rsidRPr="00C640E3" w:rsidRDefault="00B245F3" w:rsidP="00C640E3">
      <w:pPr>
        <w:jc w:val="both"/>
      </w:pPr>
      <w:r w:rsidRPr="00B245F3">
        <w:t>Решение о признании продажи по минимально</w:t>
      </w:r>
      <w:r w:rsidRPr="00C640E3">
        <w:t xml:space="preserve"> допустимой цене несостоявшейся оформляется протоколом.</w:t>
      </w:r>
    </w:p>
    <w:p w:rsidR="0050756A" w:rsidRPr="0024440E" w:rsidRDefault="009D259A" w:rsidP="002D5D45">
      <w:pPr>
        <w:jc w:val="both"/>
        <w:rPr>
          <w:b/>
        </w:rPr>
      </w:pPr>
      <w:r w:rsidRPr="0024440E">
        <w:rPr>
          <w:b/>
          <w:szCs w:val="24"/>
        </w:rPr>
        <w:t>1</w:t>
      </w:r>
      <w:r w:rsidR="00C640E3">
        <w:rPr>
          <w:b/>
          <w:szCs w:val="24"/>
        </w:rPr>
        <w:t>3</w:t>
      </w:r>
      <w:r w:rsidRPr="0024440E">
        <w:rPr>
          <w:b/>
          <w:szCs w:val="24"/>
        </w:rPr>
        <w:t>. Срок</w:t>
      </w:r>
      <w:r w:rsidRPr="0024440E">
        <w:rPr>
          <w:b/>
        </w:rPr>
        <w:t xml:space="preserve"> заключения договора купли-продажи</w:t>
      </w:r>
    </w:p>
    <w:p w:rsidR="009D259A" w:rsidRDefault="009D259A" w:rsidP="009D259A">
      <w:pPr>
        <w:jc w:val="both"/>
      </w:pPr>
      <w:r>
        <w:t>1</w:t>
      </w:r>
      <w:r w:rsidR="00A90458">
        <w:t>3</w:t>
      </w:r>
      <w:r>
        <w:t xml:space="preserve">.1. </w:t>
      </w:r>
      <w:r w:rsidR="00A90458" w:rsidRPr="00A90458">
        <w:t>В течение 5</w:t>
      </w:r>
      <w:r w:rsidR="00A90458">
        <w:t xml:space="preserve"> (пяти)</w:t>
      </w:r>
      <w:r w:rsidR="00A90458" w:rsidRPr="00A90458">
        <w:t xml:space="preserve"> рабочих дней со дня подведения итогов продажи по минимально допустимой цене с покупателем или лицом, признанным единственным участником продажи по минимально допустимой цене, заключается </w:t>
      </w:r>
      <w:r w:rsidR="00A90458">
        <w:t>договор купли-продажи имущества</w:t>
      </w:r>
      <w:r>
        <w:t>.</w:t>
      </w:r>
    </w:p>
    <w:p w:rsidR="00B41D1A" w:rsidRDefault="00B41D1A" w:rsidP="009D259A">
      <w:pPr>
        <w:jc w:val="both"/>
      </w:pPr>
      <w:r>
        <w:t>Договор заключается  в электронном виде</w:t>
      </w:r>
      <w:r w:rsidR="00A31048">
        <w:t xml:space="preserve"> </w:t>
      </w:r>
      <w:r>
        <w:t xml:space="preserve">на </w:t>
      </w:r>
      <w:r>
        <w:rPr>
          <w:shd w:val="clear" w:color="auto" w:fill="FFFFFF"/>
        </w:rPr>
        <w:t>электронной площадке</w:t>
      </w:r>
      <w:r w:rsidR="00A31048" w:rsidRPr="00A31048">
        <w:rPr>
          <w:shd w:val="clear" w:color="auto" w:fill="FFFFFF"/>
        </w:rPr>
        <w:t xml:space="preserve"> </w:t>
      </w:r>
      <w:r w:rsidR="00A31048">
        <w:rPr>
          <w:shd w:val="clear" w:color="auto" w:fill="FFFFFF"/>
        </w:rPr>
        <w:t xml:space="preserve">- </w:t>
      </w:r>
      <w:r w:rsidR="00A31048" w:rsidRPr="002D7F8A">
        <w:t>А</w:t>
      </w:r>
      <w:r w:rsidR="00A31048">
        <w:t>О</w:t>
      </w:r>
      <w:r w:rsidR="00A31048" w:rsidRPr="002D7F8A">
        <w:t xml:space="preserve"> «Единая электронная торговая площадка» </w:t>
      </w:r>
      <w:hyperlink r:id="rId12" w:history="1">
        <w:r w:rsidR="00A31048" w:rsidRPr="002F0A7B">
          <w:rPr>
            <w:color w:val="0000FF"/>
            <w:u w:val="single"/>
          </w:rPr>
          <w:t>https://178fz.roseltorg.ru/</w:t>
        </w:r>
      </w:hyperlink>
      <w:r>
        <w:rPr>
          <w:shd w:val="clear" w:color="auto" w:fill="FFFFFF"/>
        </w:rPr>
        <w:t xml:space="preserve"> </w:t>
      </w:r>
    </w:p>
    <w:p w:rsidR="008C1E2E" w:rsidRDefault="008C1E2E" w:rsidP="009D259A">
      <w:pPr>
        <w:jc w:val="both"/>
      </w:pPr>
      <w:proofErr w:type="gramStart"/>
      <w:r>
        <w:t xml:space="preserve">При уклонении или отказе </w:t>
      </w:r>
      <w:r w:rsidR="00F51F15">
        <w:t>п</w:t>
      </w:r>
      <w:r>
        <w:t xml:space="preserve">окупателя </w:t>
      </w:r>
      <w:r w:rsidR="00F51F15">
        <w:t>и</w:t>
      </w:r>
      <w:r>
        <w:t>мущества от заключения договора купли</w:t>
      </w:r>
      <w:r w:rsidR="00F51F15">
        <w:t>-</w:t>
      </w:r>
      <w:r>
        <w:t xml:space="preserve">продажи муниципального имущества в установленный срок, </w:t>
      </w:r>
      <w:r w:rsidR="00F51F15">
        <w:t>п</w:t>
      </w:r>
      <w:r>
        <w:t xml:space="preserve">родавцом на следующий рабочий день после истечения указанного срока подписывается и размещается в открытой части электронной площадки протокол о признании </w:t>
      </w:r>
      <w:r w:rsidR="00F51F15">
        <w:t>п</w:t>
      </w:r>
      <w:r>
        <w:t xml:space="preserve">окупателя </w:t>
      </w:r>
      <w:r w:rsidR="00F51F15">
        <w:t>и</w:t>
      </w:r>
      <w:r>
        <w:t>мущества уклонившимся или отказавшимся от заключения договора купли</w:t>
      </w:r>
      <w:r w:rsidR="00772879">
        <w:t>-</w:t>
      </w:r>
      <w:r>
        <w:t xml:space="preserve">продажи имущества, </w:t>
      </w:r>
      <w:r w:rsidR="00F51F15">
        <w:t>п</w:t>
      </w:r>
      <w:r>
        <w:t xml:space="preserve">окупатель </w:t>
      </w:r>
      <w:r w:rsidR="00F51F15">
        <w:t>и</w:t>
      </w:r>
      <w:r>
        <w:t xml:space="preserve">мущества утрачивает право на заключение договора куплипродажи </w:t>
      </w:r>
      <w:r w:rsidR="00F51F15">
        <w:t>и</w:t>
      </w:r>
      <w:r>
        <w:t>мущества и задаток ему не возвращается, договор</w:t>
      </w:r>
      <w:proofErr w:type="gramEnd"/>
      <w:r>
        <w:t xml:space="preserve"> купли-продажи такого </w:t>
      </w:r>
      <w:r w:rsidR="00F51F15">
        <w:t>и</w:t>
      </w:r>
      <w:r>
        <w:t>мущества заключается с лицом, подавшим предпоследнее предложение о цене, по предложенной таким лицом цене.</w:t>
      </w:r>
    </w:p>
    <w:p w:rsidR="00A90458" w:rsidRDefault="00A90458" w:rsidP="009D259A">
      <w:pPr>
        <w:jc w:val="both"/>
      </w:pPr>
      <w:r w:rsidRPr="00A90458">
        <w:t>Договор купли-продажи имущества с лицом, подавшим предпоследнее предложение о цене, заключается в течение 5 рабочих дней со дня признания покупателя уклонившимся или отказавшимся от заключения договора купли-продажи имущества.</w:t>
      </w:r>
    </w:p>
    <w:p w:rsidR="00F51F15" w:rsidRDefault="00F51F15" w:rsidP="009D259A">
      <w:pPr>
        <w:jc w:val="both"/>
      </w:pPr>
      <w:r>
        <w:t xml:space="preserve">При уклонении или отказе лица, подавшего предпоследнее предложение о цене, либо лица, признанного </w:t>
      </w:r>
      <w:r w:rsidR="0030474E">
        <w:t>е</w:t>
      </w:r>
      <w:r>
        <w:t xml:space="preserve">динственным участником продажи по минимально допустимой цене, от заключения в установленный срок договора купли-продажи </w:t>
      </w:r>
      <w:r w:rsidR="0030474E">
        <w:t>и</w:t>
      </w:r>
      <w:r>
        <w:t xml:space="preserve">мущества результаты продажи, аннулируются </w:t>
      </w:r>
      <w:r w:rsidR="00F13CEF">
        <w:t>п</w:t>
      </w:r>
      <w:r>
        <w:t xml:space="preserve">родавцом, продажа по минимально допустимой цене признается несостоявшейся. </w:t>
      </w:r>
      <w:r w:rsidR="00F13CEF">
        <w:t>Л</w:t>
      </w:r>
      <w:r>
        <w:t xml:space="preserve">ицо, подавшее предпоследнее предложение о цене, или лицо, признанное </w:t>
      </w:r>
      <w:r w:rsidR="00F13CEF">
        <w:t>е</w:t>
      </w:r>
      <w:r>
        <w:t>динственным участником продажи по минимально допустимой цене, утрачивают право на заключение указанного договора, задаток таким Участникам не возвращается.</w:t>
      </w:r>
    </w:p>
    <w:p w:rsidR="00F13CEF" w:rsidRDefault="00F13CEF" w:rsidP="00F13CEF">
      <w:pPr>
        <w:jc w:val="both"/>
      </w:pPr>
      <w:r>
        <w:t xml:space="preserve">13.2. </w:t>
      </w:r>
      <w:proofErr w:type="gramStart"/>
      <w:r w:rsidRPr="00AA2552">
        <w:rPr>
          <w:b/>
        </w:rPr>
        <w:t>П</w:t>
      </w:r>
      <w:r w:rsidR="00F51F15" w:rsidRPr="00AA2552">
        <w:rPr>
          <w:b/>
        </w:rPr>
        <w:t>окупатель либо лицо, признанное единственным участником продажи по минимально допустимой цене</w:t>
      </w:r>
      <w:r w:rsidRPr="00AA2552">
        <w:rPr>
          <w:b/>
        </w:rPr>
        <w:t>, либо лицо, подавше</w:t>
      </w:r>
      <w:r w:rsidR="00AA2552">
        <w:rPr>
          <w:b/>
        </w:rPr>
        <w:t>е</w:t>
      </w:r>
      <w:r w:rsidRPr="00AA2552">
        <w:rPr>
          <w:b/>
        </w:rPr>
        <w:t xml:space="preserve"> предпоследнее предложение о цене</w:t>
      </w:r>
      <w:r w:rsidR="00AA2552" w:rsidRPr="00AA2552">
        <w:rPr>
          <w:b/>
        </w:rPr>
        <w:t>,</w:t>
      </w:r>
      <w:r w:rsidRPr="00AA2552">
        <w:rPr>
          <w:b/>
        </w:rPr>
        <w:t xml:space="preserve"> уклонившиеся или отказавшиеся от заключения договора купли</w:t>
      </w:r>
      <w:r w:rsidR="00AA2552" w:rsidRPr="00AA2552">
        <w:rPr>
          <w:b/>
        </w:rPr>
        <w:t>-</w:t>
      </w:r>
      <w:r w:rsidRPr="00AA2552">
        <w:rPr>
          <w:b/>
        </w:rPr>
        <w:t>продажи имущества</w:t>
      </w:r>
      <w:r w:rsidR="00F51F15" w:rsidRPr="00AA2552">
        <w:rPr>
          <w:b/>
        </w:rPr>
        <w:t xml:space="preserve">, обязаны в течение </w:t>
      </w:r>
      <w:r w:rsidRPr="00AA2552">
        <w:rPr>
          <w:b/>
        </w:rPr>
        <w:t>10 (</w:t>
      </w:r>
      <w:r w:rsidR="00F51F15" w:rsidRPr="00AA2552">
        <w:rPr>
          <w:b/>
        </w:rPr>
        <w:t>десяти</w:t>
      </w:r>
      <w:r w:rsidRPr="00AA2552">
        <w:rPr>
          <w:b/>
        </w:rPr>
        <w:t>)</w:t>
      </w:r>
      <w:r w:rsidR="00F51F15" w:rsidRPr="00AA2552">
        <w:rPr>
          <w:b/>
        </w:rPr>
        <w:t xml:space="preserve"> календарных дней с даты истечения срока</w:t>
      </w:r>
      <w:r w:rsidR="00AA2552" w:rsidRPr="00AA2552">
        <w:rPr>
          <w:b/>
        </w:rPr>
        <w:t xml:space="preserve"> для подписания договора</w:t>
      </w:r>
      <w:r w:rsidR="00F51F15" w:rsidRPr="00AA2552">
        <w:rPr>
          <w:b/>
        </w:rPr>
        <w:t>, установленного </w:t>
      </w:r>
      <w:hyperlink r:id="rId13" w:anchor="/document/12125505/entry/2415" w:history="1">
        <w:r w:rsidR="00F51F15" w:rsidRPr="00AA2552">
          <w:rPr>
            <w:b/>
          </w:rPr>
          <w:t xml:space="preserve"> пункт</w:t>
        </w:r>
        <w:r w:rsidRPr="00AA2552">
          <w:rPr>
            <w:b/>
          </w:rPr>
          <w:t>ом</w:t>
        </w:r>
        <w:r w:rsidR="00F51F15" w:rsidRPr="00AA2552">
          <w:rPr>
            <w:b/>
          </w:rPr>
          <w:t xml:space="preserve"> </w:t>
        </w:r>
        <w:r w:rsidRPr="00AA2552">
          <w:rPr>
            <w:b/>
          </w:rPr>
          <w:t>13.1</w:t>
        </w:r>
      </w:hyperlink>
      <w:r w:rsidR="00F51F15" w:rsidRPr="00AA2552">
        <w:rPr>
          <w:b/>
        </w:rPr>
        <w:t xml:space="preserve"> настоящей </w:t>
      </w:r>
      <w:r w:rsidRPr="00AA2552">
        <w:rPr>
          <w:b/>
        </w:rPr>
        <w:t>документации</w:t>
      </w:r>
      <w:r w:rsidR="00F51F15" w:rsidRPr="00AA2552">
        <w:rPr>
          <w:b/>
        </w:rPr>
        <w:t>, уплатить продавцу штраф в размере минимальной цены муниципального имущества, за вычетом суммы задатка</w:t>
      </w:r>
      <w:r w:rsidR="00F51F15" w:rsidRPr="00F13CEF">
        <w:t>.</w:t>
      </w:r>
      <w:proofErr w:type="gramEnd"/>
    </w:p>
    <w:p w:rsidR="009D259A" w:rsidRPr="009D259A" w:rsidRDefault="00A90458" w:rsidP="009D259A">
      <w:pPr>
        <w:jc w:val="both"/>
      </w:pPr>
      <w:r>
        <w:t>13.</w:t>
      </w:r>
      <w:r w:rsidR="00AA2552">
        <w:t>3</w:t>
      </w:r>
      <w:r>
        <w:t xml:space="preserve"> </w:t>
      </w:r>
      <w:r w:rsidR="009D259A" w:rsidRPr="009D259A">
        <w:t xml:space="preserve">Оплата муниципального имущества покупателем производится в порядке и сроки, которые установлены договором купли-продажи муниципального имущества, в течение </w:t>
      </w:r>
      <w:r w:rsidR="009D259A">
        <w:t>3</w:t>
      </w:r>
      <w:r w:rsidR="009D259A" w:rsidRPr="009D259A">
        <w:t xml:space="preserve">0 календарных дней </w:t>
      </w:r>
      <w:proofErr w:type="gramStart"/>
      <w:r w:rsidR="009D259A" w:rsidRPr="009D259A">
        <w:t>с даты заключения</w:t>
      </w:r>
      <w:proofErr w:type="gramEnd"/>
      <w:r w:rsidR="009D259A" w:rsidRPr="009D259A">
        <w:t xml:space="preserve"> договора купли-продажи в размере цены на реквизиты</w:t>
      </w:r>
      <w:r w:rsidR="009D259A">
        <w:t xml:space="preserve"> указанные в договоре.</w:t>
      </w:r>
      <w:r w:rsidR="004F2273" w:rsidRPr="00A90458">
        <w:t xml:space="preserve"> Форма оплаты: единовременный платеж.</w:t>
      </w:r>
    </w:p>
    <w:p w:rsidR="009D259A" w:rsidRPr="009D259A" w:rsidRDefault="009D259A" w:rsidP="009D259A">
      <w:pPr>
        <w:jc w:val="both"/>
      </w:pPr>
      <w:r w:rsidRPr="009D259A">
        <w:t xml:space="preserve">Задаток, перечисленный покупателем для участия в </w:t>
      </w:r>
      <w:r w:rsidR="00232A65">
        <w:t>процедуре продажи имущества</w:t>
      </w:r>
      <w:r w:rsidRPr="009D259A">
        <w:t>, засчитывается в счет оплаты муниципального имущества.</w:t>
      </w:r>
    </w:p>
    <w:p w:rsidR="009528D4" w:rsidRDefault="009528D4" w:rsidP="009D259A">
      <w:pPr>
        <w:jc w:val="both"/>
      </w:pPr>
      <w:r>
        <w:t>1</w:t>
      </w:r>
      <w:r w:rsidR="00AA2552">
        <w:t>3</w:t>
      </w:r>
      <w:r>
        <w:t>.</w:t>
      </w:r>
      <w:r w:rsidR="00AA2552">
        <w:t>4</w:t>
      </w:r>
      <w:r>
        <w:t xml:space="preserve">. При заключении договора купли-продажи изменение его условий по соглашению сторон или в одностороннем порядке не допускается, за исключением случаев, предусмотренных договором купли-продажи. </w:t>
      </w:r>
    </w:p>
    <w:p w:rsidR="00F50BC9" w:rsidRDefault="009528D4" w:rsidP="009D259A">
      <w:pPr>
        <w:jc w:val="both"/>
      </w:pPr>
      <w:r>
        <w:t>1</w:t>
      </w:r>
      <w:r w:rsidR="00AA2552">
        <w:t>3</w:t>
      </w:r>
      <w:r>
        <w:t>.</w:t>
      </w:r>
      <w:r w:rsidR="00AA2552">
        <w:t>5</w:t>
      </w:r>
      <w:r>
        <w:t xml:space="preserve">. </w:t>
      </w:r>
      <w:r w:rsidR="00CD66DC"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</w:t>
      </w:r>
      <w:r>
        <w:t>.</w:t>
      </w:r>
    </w:p>
    <w:p w:rsidR="009528D4" w:rsidRDefault="009528D4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AA2552" w:rsidRDefault="00AA2552" w:rsidP="009D259A">
      <w:pPr>
        <w:jc w:val="both"/>
        <w:rPr>
          <w:sz w:val="22"/>
          <w:szCs w:val="22"/>
        </w:rPr>
      </w:pPr>
    </w:p>
    <w:p w:rsidR="00222FB9" w:rsidRDefault="00222FB9" w:rsidP="00644EEB">
      <w:pPr>
        <w:jc w:val="both"/>
        <w:rPr>
          <w:bCs/>
          <w:szCs w:val="24"/>
        </w:rPr>
      </w:pPr>
    </w:p>
    <w:p w:rsidR="00644EEB" w:rsidRPr="0012226D" w:rsidRDefault="00644EEB" w:rsidP="00644EEB">
      <w:pPr>
        <w:jc w:val="both"/>
        <w:rPr>
          <w:b/>
          <w:bCs/>
          <w:szCs w:val="24"/>
        </w:rPr>
      </w:pPr>
      <w:r w:rsidRPr="0012226D">
        <w:rPr>
          <w:bCs/>
          <w:szCs w:val="24"/>
        </w:rPr>
        <w:t xml:space="preserve">Электронная площадка в сети «Интернет» на сайте: </w:t>
      </w:r>
      <w:hyperlink r:id="rId14" w:history="1">
        <w:r w:rsidRPr="0012226D">
          <w:rPr>
            <w:b/>
            <w:bCs/>
            <w:szCs w:val="24"/>
          </w:rPr>
          <w:t>https://178fz.roseltorg.ru/</w:t>
        </w:r>
      </w:hyperlink>
      <w:r w:rsidRPr="0012226D">
        <w:rPr>
          <w:b/>
          <w:bCs/>
          <w:szCs w:val="24"/>
        </w:rPr>
        <w:t>.</w:t>
      </w:r>
    </w:p>
    <w:p w:rsidR="00644EEB" w:rsidRPr="0012226D" w:rsidRDefault="00644EEB" w:rsidP="00644EEB">
      <w:pPr>
        <w:shd w:val="clear" w:color="auto" w:fill="FFFFFF"/>
        <w:jc w:val="both"/>
        <w:rPr>
          <w:b/>
          <w:szCs w:val="24"/>
          <w:shd w:val="clear" w:color="auto" w:fill="FFFFFF"/>
        </w:rPr>
      </w:pPr>
      <w:r w:rsidRPr="0012226D">
        <w:rPr>
          <w:b/>
          <w:szCs w:val="24"/>
        </w:rPr>
        <w:t>Порядок регистрации на электронной площадке:</w:t>
      </w:r>
    </w:p>
    <w:p w:rsidR="00644EEB" w:rsidRPr="0012226D" w:rsidRDefault="00644EEB" w:rsidP="00644EEB">
      <w:pPr>
        <w:shd w:val="clear" w:color="auto" w:fill="FFFFFF"/>
        <w:jc w:val="both"/>
        <w:rPr>
          <w:bCs/>
          <w:szCs w:val="24"/>
        </w:rPr>
      </w:pPr>
      <w:r w:rsidRPr="0012226D">
        <w:rPr>
          <w:bCs/>
          <w:szCs w:val="24"/>
        </w:rPr>
        <w:t>Подробная информация об электронной продаже указана в Положении</w:t>
      </w:r>
      <w:r w:rsidRPr="0012226D">
        <w:rPr>
          <w:bCs/>
          <w:szCs w:val="24"/>
        </w:rPr>
        <w:br/>
        <w:t>об организации и проведении продажи государственного или муниципального имущества в электронной форме, утверждённым Постановлением Правительства РФ от 27 августа 2012 г. N 860 "Об организации и проведении продажи государственного или муниципального имущества в электронной форме", (далее - Положение).</w:t>
      </w:r>
    </w:p>
    <w:p w:rsidR="00644EEB" w:rsidRPr="0012226D" w:rsidRDefault="00644EEB" w:rsidP="00644EEB">
      <w:pPr>
        <w:ind w:firstLine="708"/>
        <w:jc w:val="both"/>
        <w:rPr>
          <w:bCs/>
          <w:szCs w:val="24"/>
        </w:rPr>
      </w:pPr>
      <w:r w:rsidRPr="0012226D">
        <w:rPr>
          <w:bCs/>
          <w:szCs w:val="24"/>
        </w:rPr>
        <w:t>Информация о порядке регистрации указана в пункте 5 Положения:</w:t>
      </w:r>
    </w:p>
    <w:p w:rsidR="00644EEB" w:rsidRPr="0012226D" w:rsidRDefault="00644EEB" w:rsidP="00644EEB">
      <w:r w:rsidRPr="0012226D">
        <w:t>5.1. Для получения регистрации на электронной площадке претенденты представляют оператору электронной площадки:</w:t>
      </w:r>
    </w:p>
    <w:p w:rsidR="00644EEB" w:rsidRPr="0012226D" w:rsidRDefault="00644EEB" w:rsidP="00644EEB">
      <w:r w:rsidRPr="0012226D"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644EEB" w:rsidRPr="0012226D" w:rsidRDefault="00644EEB" w:rsidP="00644EEB">
      <w:r w:rsidRPr="0012226D"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644EEB" w:rsidRPr="0012226D" w:rsidRDefault="00644EEB" w:rsidP="00644EEB">
      <w:pPr>
        <w:shd w:val="clear" w:color="auto" w:fill="FFFFFF"/>
        <w:jc w:val="both"/>
        <w:rPr>
          <w:bCs/>
          <w:szCs w:val="24"/>
        </w:rPr>
      </w:pPr>
      <w:r w:rsidRPr="0012226D"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644EEB" w:rsidRPr="0012226D" w:rsidRDefault="00644EEB" w:rsidP="00644EEB">
      <w:pPr>
        <w:shd w:val="clear" w:color="auto" w:fill="FFFFFF"/>
        <w:jc w:val="both"/>
        <w:rPr>
          <w:bCs/>
          <w:szCs w:val="24"/>
        </w:rPr>
      </w:pPr>
      <w:r w:rsidRPr="0012226D">
        <w:t xml:space="preserve">5.2. </w:t>
      </w:r>
      <w:proofErr w:type="gramStart"/>
      <w:r w:rsidRPr="0012226D">
        <w:t xml:space="preserve">В срок, не превышающий 3 рабочих дней со дня поступления заявления и информации, указанных в </w:t>
      </w:r>
      <w:r w:rsidRPr="0012226D">
        <w:rPr>
          <w:rStyle w:val="a7"/>
          <w:color w:val="auto"/>
        </w:rPr>
        <w:t>пункте 5.1</w:t>
      </w:r>
      <w:r w:rsidRPr="0012226D">
        <w:t xml:space="preserve"> настоящего Положения,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</w:t>
      </w:r>
      <w:r w:rsidRPr="0012226D">
        <w:rPr>
          <w:rStyle w:val="a7"/>
          <w:color w:val="auto"/>
        </w:rPr>
        <w:t>пунктом 5.3</w:t>
      </w:r>
      <w:r w:rsidRPr="0012226D">
        <w:t xml:space="preserve"> настоящего Положения, и не позднее 1 рабочего дня, следующего за днем регистрации (отказа в регистрации) претендента направляет ему уведомление о принятом</w:t>
      </w:r>
      <w:proofErr w:type="gramEnd"/>
      <w:r w:rsidRPr="0012226D">
        <w:t xml:space="preserve"> </w:t>
      </w:r>
      <w:proofErr w:type="gramStart"/>
      <w:r w:rsidRPr="0012226D">
        <w:t>решении</w:t>
      </w:r>
      <w:proofErr w:type="gramEnd"/>
      <w:r w:rsidRPr="0012226D">
        <w:t>.</w:t>
      </w:r>
    </w:p>
    <w:p w:rsidR="00644EEB" w:rsidRPr="0012226D" w:rsidRDefault="00644EEB" w:rsidP="00644EEB">
      <w:pPr>
        <w:shd w:val="clear" w:color="auto" w:fill="FFFFFF"/>
        <w:jc w:val="both"/>
        <w:rPr>
          <w:bCs/>
          <w:szCs w:val="24"/>
        </w:rPr>
      </w:pPr>
      <w:r w:rsidRPr="0012226D">
        <w:t xml:space="preserve">5.3.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12226D">
        <w:t>указанных</w:t>
      </w:r>
      <w:proofErr w:type="gramEnd"/>
      <w:r w:rsidRPr="0012226D">
        <w:t xml:space="preserve"> в </w:t>
      </w:r>
      <w:r w:rsidRPr="0012226D">
        <w:rPr>
          <w:rStyle w:val="a7"/>
          <w:color w:val="auto"/>
        </w:rPr>
        <w:t>пункте 5.1</w:t>
      </w:r>
      <w:r w:rsidRPr="0012226D">
        <w:t xml:space="preserve"> настоящего Положения.</w:t>
      </w:r>
    </w:p>
    <w:p w:rsidR="00644EEB" w:rsidRPr="0012226D" w:rsidRDefault="00644EEB" w:rsidP="00644EEB">
      <w:pPr>
        <w:jc w:val="both"/>
      </w:pPr>
      <w:r w:rsidRPr="0012226D">
        <w:t xml:space="preserve">5.4. При принятии оператором электронной площадки решения об отказе в регистрации претендента уведомление, предусмотренное </w:t>
      </w:r>
      <w:r w:rsidRPr="0012226D">
        <w:rPr>
          <w:rStyle w:val="a7"/>
          <w:color w:val="auto"/>
        </w:rPr>
        <w:t>пунктом 5.2</w:t>
      </w:r>
      <w:r w:rsidRPr="0012226D">
        <w:t xml:space="preserve"> настоящего Положения,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 </w:t>
      </w:r>
      <w:hyperlink w:anchor="sub_1051" w:history="1">
        <w:r w:rsidRPr="0012226D">
          <w:rPr>
            <w:rStyle w:val="a7"/>
            <w:color w:val="auto"/>
          </w:rPr>
          <w:t>пункте 5.1</w:t>
        </w:r>
      </w:hyperlink>
      <w:r w:rsidRPr="0012226D">
        <w:t xml:space="preserve"> настоящего Положения, для получения регистрации на электронной площадке.</w:t>
      </w:r>
    </w:p>
    <w:p w:rsidR="00644EEB" w:rsidRPr="0012226D" w:rsidRDefault="00644EEB" w:rsidP="00644EEB">
      <w:pPr>
        <w:shd w:val="clear" w:color="auto" w:fill="FFFFFF"/>
        <w:jc w:val="both"/>
      </w:pPr>
      <w:r w:rsidRPr="0012226D">
        <w:t xml:space="preserve">Отказ в регистрации претендента на электронной площадке не допускается, за исключением случаев, указанных в </w:t>
      </w:r>
      <w:r w:rsidRPr="0012226D">
        <w:rPr>
          <w:rStyle w:val="a7"/>
          <w:color w:val="auto"/>
        </w:rPr>
        <w:t>пункте 5.3</w:t>
      </w:r>
      <w:r w:rsidRPr="0012226D">
        <w:t xml:space="preserve"> настоящего Положения.</w:t>
      </w:r>
    </w:p>
    <w:p w:rsidR="00644EEB" w:rsidRPr="0012226D" w:rsidRDefault="00644EEB" w:rsidP="00644EEB">
      <w:pPr>
        <w:shd w:val="clear" w:color="auto" w:fill="FFFFFF"/>
        <w:jc w:val="both"/>
        <w:rPr>
          <w:bCs/>
          <w:szCs w:val="24"/>
        </w:rPr>
      </w:pPr>
      <w:r w:rsidRPr="0012226D">
        <w:t>5.5.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644EEB" w:rsidRPr="0012226D" w:rsidRDefault="00644EEB" w:rsidP="00644EEB">
      <w:r w:rsidRPr="0012226D">
        <w:t>5.6.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644EEB" w:rsidRPr="0012226D" w:rsidRDefault="00644EEB" w:rsidP="00644EEB">
      <w:pPr>
        <w:shd w:val="clear" w:color="auto" w:fill="FFFFFF"/>
        <w:jc w:val="both"/>
        <w:rPr>
          <w:bCs/>
          <w:szCs w:val="24"/>
        </w:rPr>
      </w:pPr>
      <w:r w:rsidRPr="0012226D">
        <w:t xml:space="preserve">При этом претенденты, прошедшие с 1 января 2019 г. регистрацию в единой информационной системе в сфере закупок, а также аккредитованные ранее на электронной площадке в порядке, установленном </w:t>
      </w:r>
      <w:r w:rsidRPr="0012226D">
        <w:rPr>
          <w:rStyle w:val="a7"/>
          <w:color w:val="auto"/>
        </w:rPr>
        <w:t>Федеральным законом</w:t>
      </w:r>
      <w:r w:rsidRPr="0012226D">
        <w:t xml:space="preserve"> о контрактной системе, вправе участвовать в продаже имущества в электронной форме без регистрации на такой электронной площадке, предусмотренной настоящим Положением.</w:t>
      </w:r>
    </w:p>
    <w:p w:rsidR="00644EEB" w:rsidRPr="0012226D" w:rsidRDefault="00644EEB" w:rsidP="00644EEB">
      <w:pPr>
        <w:shd w:val="clear" w:color="auto" w:fill="FFFFFF"/>
        <w:jc w:val="both"/>
        <w:rPr>
          <w:bCs/>
          <w:szCs w:val="24"/>
        </w:rPr>
      </w:pPr>
      <w:r w:rsidRPr="0012226D">
        <w:t>5.7.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644EEB" w:rsidRPr="0012226D" w:rsidRDefault="00644EEB" w:rsidP="00644EEB">
      <w:pPr>
        <w:jc w:val="both"/>
        <w:rPr>
          <w:sz w:val="22"/>
          <w:szCs w:val="22"/>
        </w:rPr>
      </w:pPr>
      <w:r w:rsidRPr="0012226D">
        <w:t>5.8.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D33DF0" w:rsidRDefault="00D33DF0" w:rsidP="007C5BFD">
      <w:pPr>
        <w:jc w:val="both"/>
        <w:rPr>
          <w:sz w:val="22"/>
          <w:szCs w:val="22"/>
        </w:rPr>
      </w:pPr>
    </w:p>
    <w:p w:rsidR="00B42CE3" w:rsidRDefault="00B42CE3" w:rsidP="007C5BFD">
      <w:pPr>
        <w:jc w:val="both"/>
        <w:rPr>
          <w:sz w:val="22"/>
          <w:szCs w:val="22"/>
        </w:rPr>
      </w:pPr>
    </w:p>
    <w:p w:rsidR="00AA2552" w:rsidRDefault="00AA2552" w:rsidP="007C5BFD">
      <w:pPr>
        <w:jc w:val="both"/>
        <w:rPr>
          <w:sz w:val="22"/>
          <w:szCs w:val="22"/>
        </w:rPr>
      </w:pPr>
    </w:p>
    <w:p w:rsidR="00AA2552" w:rsidRDefault="00AA2552" w:rsidP="007C5BFD">
      <w:pPr>
        <w:jc w:val="both"/>
        <w:rPr>
          <w:sz w:val="22"/>
          <w:szCs w:val="22"/>
        </w:rPr>
      </w:pPr>
    </w:p>
    <w:p w:rsidR="00B42CE3" w:rsidRDefault="00B42CE3" w:rsidP="00B42CE3">
      <w:pPr>
        <w:jc w:val="both"/>
        <w:rPr>
          <w:sz w:val="22"/>
          <w:szCs w:val="22"/>
        </w:rPr>
      </w:pPr>
    </w:p>
    <w:p w:rsidR="000B6B80" w:rsidRPr="000B6B80" w:rsidRDefault="000B6B80" w:rsidP="000B6B8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proofErr w:type="gramStart"/>
      <w:r w:rsidRPr="000B6B80">
        <w:rPr>
          <w:rFonts w:eastAsia="Calibri" w:cs="Times New Roman"/>
          <w:szCs w:val="24"/>
          <w:lang w:eastAsia="en-US"/>
        </w:rPr>
        <w:lastRenderedPageBreak/>
        <w:t>Оператором электронной площадки предусмотрено гарантийное обеспечение оплаты услуг Оператора в размере 1% + 20% (НДС) от начальной цены договора, но не более 5000, 00 руб. без учёта НДС, с физического лица, не являющегося индивидуальным предпринимателем и применяющего социальный налоговый режим «Налог на профессиональный доход», с субъекта малого предпринимательства, с субъекта среднего предпринимательства.</w:t>
      </w:r>
      <w:proofErr w:type="gramEnd"/>
      <w:r w:rsidRPr="000B6B80">
        <w:rPr>
          <w:rFonts w:eastAsia="Calibri" w:cs="Times New Roman"/>
          <w:szCs w:val="24"/>
          <w:lang w:eastAsia="en-US"/>
        </w:rPr>
        <w:t xml:space="preserve"> В остальных случаях размер платы составляет 1% от начальной цены договора, но не более чем 7500,00 руб., без учёта НДС. Плата взимается с участника аукциона – победителя и облагается НДС в размере 20%.</w:t>
      </w:r>
    </w:p>
    <w:p w:rsidR="000B6B80" w:rsidRPr="000B6B80" w:rsidRDefault="000B6B80" w:rsidP="000B6B80">
      <w:pPr>
        <w:widowControl/>
        <w:tabs>
          <w:tab w:val="left" w:pos="8760"/>
        </w:tabs>
        <w:autoSpaceDE/>
        <w:autoSpaceDN/>
        <w:adjustRightInd/>
        <w:spacing w:after="160" w:line="256" w:lineRule="auto"/>
        <w:ind w:firstLine="0"/>
        <w:rPr>
          <w:rFonts w:eastAsia="Calibri" w:cs="Times New Roman"/>
          <w:b/>
          <w:bCs/>
          <w:szCs w:val="24"/>
          <w:lang w:eastAsia="en-US"/>
        </w:rPr>
      </w:pPr>
    </w:p>
    <w:p w:rsidR="000B6B80" w:rsidRPr="000B6B80" w:rsidRDefault="000B6B80" w:rsidP="000B6B8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r w:rsidRPr="000B6B80">
        <w:rPr>
          <w:rFonts w:eastAsia="Calibri" w:cs="Times New Roman"/>
          <w:szCs w:val="24"/>
          <w:lang w:eastAsia="en-US"/>
        </w:rPr>
        <w:t xml:space="preserve">С </w:t>
      </w:r>
      <w:r w:rsidRPr="000B6B80">
        <w:rPr>
          <w:rFonts w:eastAsia="Calibri" w:cs="Times New Roman"/>
          <w:b/>
          <w:szCs w:val="24"/>
          <w:lang w:eastAsia="en-US"/>
        </w:rPr>
        <w:t>01.09.2024г</w:t>
      </w:r>
      <w:r w:rsidRPr="000B6B80">
        <w:rPr>
          <w:rFonts w:eastAsia="Calibri" w:cs="Times New Roman"/>
          <w:szCs w:val="24"/>
          <w:lang w:eastAsia="en-US"/>
        </w:rPr>
        <w:t>. меняется порядок применения электронной подписи.</w:t>
      </w:r>
    </w:p>
    <w:p w:rsidR="000B6B80" w:rsidRPr="00503723" w:rsidRDefault="000B6B80" w:rsidP="0050372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r w:rsidRPr="000B6B80">
        <w:rPr>
          <w:rFonts w:eastAsia="Calibri" w:cs="Times New Roman"/>
          <w:szCs w:val="24"/>
          <w:lang w:eastAsia="en-US"/>
        </w:rPr>
        <w:t xml:space="preserve">Для дальнейшей работы в ГИС ТОРГИ и ЭТП сотрудникам юридических лиц и индивидуальных предпринимателей, действующим на основании доверенности, необходимо получить МЧД (Машиночитаемую доверенность). МЧД можно получить с помощью сервиса на электронной площадке </w:t>
      </w:r>
      <w:proofErr w:type="spellStart"/>
      <w:r w:rsidRPr="000B6B80">
        <w:rPr>
          <w:rFonts w:eastAsia="Calibri" w:cs="Times New Roman"/>
          <w:szCs w:val="24"/>
          <w:lang w:eastAsia="en-US"/>
        </w:rPr>
        <w:t>Росэлторг</w:t>
      </w:r>
      <w:proofErr w:type="spellEnd"/>
      <w:r w:rsidRPr="000B6B80">
        <w:rPr>
          <w:rFonts w:eastAsia="Calibri" w:cs="Times New Roman"/>
          <w:szCs w:val="24"/>
          <w:lang w:eastAsia="en-US"/>
        </w:rPr>
        <w:t xml:space="preserve">, либо с помощью сервиса Единого </w:t>
      </w:r>
      <w:proofErr w:type="spellStart"/>
      <w:r w:rsidRPr="000B6B80">
        <w:rPr>
          <w:rFonts w:eastAsia="Calibri" w:cs="Times New Roman"/>
          <w:szCs w:val="24"/>
          <w:lang w:eastAsia="en-US"/>
        </w:rPr>
        <w:t>блокчейн</w:t>
      </w:r>
      <w:proofErr w:type="spellEnd"/>
      <w:r w:rsidRPr="000B6B80">
        <w:rPr>
          <w:rFonts w:eastAsia="Calibri" w:cs="Times New Roman"/>
          <w:szCs w:val="24"/>
          <w:lang w:eastAsia="en-US"/>
        </w:rPr>
        <w:t xml:space="preserve"> хранилища МЧД Федеральной налоговой службы. Обращаем ваше внимание, что получать МЧД необходимо только должностным лицам, действующим на основании доверенности. Это не касается руководителей, непосредственно индивидуальных предпринимателей, физических лиц.</w:t>
      </w:r>
    </w:p>
    <w:p w:rsidR="000B6B80" w:rsidRPr="000B6B80" w:rsidRDefault="000B6B80" w:rsidP="000B6B80">
      <w:pPr>
        <w:widowControl/>
        <w:tabs>
          <w:tab w:val="left" w:pos="8760"/>
        </w:tabs>
        <w:autoSpaceDE/>
        <w:autoSpaceDN/>
        <w:adjustRightInd/>
        <w:spacing w:after="160" w:line="256" w:lineRule="auto"/>
        <w:ind w:firstLine="0"/>
        <w:rPr>
          <w:rFonts w:eastAsia="Calibri" w:cs="Times New Roman"/>
          <w:b/>
          <w:bCs/>
          <w:szCs w:val="24"/>
        </w:rPr>
      </w:pPr>
    </w:p>
    <w:p w:rsidR="000B6B80" w:rsidRPr="000B6B80" w:rsidRDefault="000B6B80" w:rsidP="000B6B80">
      <w:pPr>
        <w:widowControl/>
        <w:tabs>
          <w:tab w:val="left" w:pos="0"/>
        </w:tabs>
        <w:autoSpaceDE/>
        <w:autoSpaceDN/>
        <w:adjustRightInd/>
        <w:ind w:right="142" w:firstLine="0"/>
        <w:jc w:val="both"/>
        <w:rPr>
          <w:rFonts w:cs="Times New Roman"/>
          <w:sz w:val="28"/>
          <w:szCs w:val="28"/>
        </w:rPr>
      </w:pPr>
    </w:p>
    <w:p w:rsidR="00B42CE3" w:rsidRDefault="00B42CE3" w:rsidP="00B42CE3">
      <w:pPr>
        <w:jc w:val="both"/>
        <w:rPr>
          <w:sz w:val="22"/>
          <w:szCs w:val="22"/>
        </w:rPr>
      </w:pPr>
      <w:bookmarkStart w:id="0" w:name="_GoBack"/>
      <w:bookmarkEnd w:id="0"/>
    </w:p>
    <w:p w:rsidR="00B42CE3" w:rsidRDefault="00B42CE3" w:rsidP="00B42CE3">
      <w:pPr>
        <w:jc w:val="both"/>
        <w:rPr>
          <w:sz w:val="22"/>
          <w:szCs w:val="22"/>
        </w:rPr>
      </w:pPr>
    </w:p>
    <w:p w:rsidR="00B42CE3" w:rsidRDefault="00B42CE3" w:rsidP="00B42CE3">
      <w:pPr>
        <w:jc w:val="both"/>
        <w:rPr>
          <w:sz w:val="22"/>
          <w:szCs w:val="22"/>
        </w:rPr>
      </w:pPr>
    </w:p>
    <w:p w:rsidR="00B42CE3" w:rsidRDefault="00B42CE3" w:rsidP="00B42CE3">
      <w:pPr>
        <w:jc w:val="both"/>
        <w:rPr>
          <w:sz w:val="22"/>
          <w:szCs w:val="22"/>
        </w:rPr>
        <w:sectPr w:rsidR="00B42CE3" w:rsidSect="00094A7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E34D7E" w:rsidRDefault="00E34D7E" w:rsidP="00B42CE3">
      <w:pPr>
        <w:ind w:firstLine="0"/>
        <w:jc w:val="right"/>
        <w:rPr>
          <w:sz w:val="22"/>
          <w:szCs w:val="22"/>
        </w:rPr>
      </w:pPr>
    </w:p>
    <w:p w:rsidR="00B42CE3" w:rsidRDefault="00B42CE3" w:rsidP="00B42CE3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  <w:r w:rsidR="00763259">
        <w:rPr>
          <w:sz w:val="22"/>
          <w:szCs w:val="22"/>
        </w:rPr>
        <w:t xml:space="preserve"> </w:t>
      </w:r>
      <w:r>
        <w:rPr>
          <w:sz w:val="22"/>
          <w:szCs w:val="22"/>
        </w:rPr>
        <w:t>к документации</w:t>
      </w:r>
    </w:p>
    <w:p w:rsidR="00FA3EE6" w:rsidRPr="00763259" w:rsidRDefault="00FA3EE6">
      <w:pPr>
        <w:rPr>
          <w:sz w:val="10"/>
          <w:szCs w:val="10"/>
        </w:rPr>
      </w:pPr>
    </w:p>
    <w:tbl>
      <w:tblPr>
        <w:tblW w:w="14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4014"/>
        <w:gridCol w:w="2002"/>
        <w:gridCol w:w="1559"/>
        <w:gridCol w:w="6095"/>
      </w:tblGrid>
      <w:tr w:rsidR="00A31048" w:rsidRPr="00237E0B" w:rsidTr="00E34D7E">
        <w:trPr>
          <w:cantSplit/>
          <w:trHeight w:val="89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048" w:rsidRPr="00237E0B" w:rsidRDefault="00A31048" w:rsidP="00FA3EE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37E0B">
              <w:rPr>
                <w:rFonts w:cs="Times New Roman"/>
                <w:sz w:val="20"/>
                <w:szCs w:val="20"/>
              </w:rPr>
              <w:t>№ лота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048" w:rsidRPr="00FA3EE6" w:rsidRDefault="00A31048" w:rsidP="00FA3EE6">
            <w:pPr>
              <w:ind w:firstLine="0"/>
              <w:jc w:val="center"/>
              <w:rPr>
                <w:sz w:val="20"/>
                <w:szCs w:val="20"/>
              </w:rPr>
            </w:pPr>
            <w:r w:rsidRPr="00FA3EE6">
              <w:rPr>
                <w:sz w:val="20"/>
                <w:szCs w:val="20"/>
              </w:rPr>
              <w:t>Наименование объекта, месторасположение,</w:t>
            </w:r>
          </w:p>
          <w:p w:rsidR="00A31048" w:rsidRPr="00FA3EE6" w:rsidRDefault="00A31048" w:rsidP="00FA3EE6">
            <w:pPr>
              <w:ind w:firstLine="0"/>
              <w:jc w:val="center"/>
              <w:rPr>
                <w:sz w:val="20"/>
                <w:szCs w:val="20"/>
              </w:rPr>
            </w:pPr>
            <w:r w:rsidRPr="00FA3EE6">
              <w:rPr>
                <w:sz w:val="20"/>
                <w:szCs w:val="20"/>
              </w:rPr>
              <w:t>примечание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48" w:rsidRPr="00FA3EE6" w:rsidRDefault="00A31048" w:rsidP="00FA3EE6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Минимально допустимая цена (5%)</w:t>
            </w:r>
            <w:r w:rsidR="004A23B3">
              <w:rPr>
                <w:sz w:val="20"/>
                <w:szCs w:val="20"/>
              </w:rPr>
              <w:t xml:space="preserve">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048" w:rsidRPr="00FA3EE6" w:rsidRDefault="00A31048" w:rsidP="00FA3EE6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FA3EE6">
              <w:rPr>
                <w:sz w:val="20"/>
                <w:szCs w:val="20"/>
              </w:rPr>
              <w:t>Сумма задатка,</w:t>
            </w:r>
          </w:p>
          <w:p w:rsidR="00A31048" w:rsidRPr="00FA3EE6" w:rsidRDefault="00A31048" w:rsidP="00FA3EE6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FA3EE6">
              <w:rPr>
                <w:sz w:val="20"/>
                <w:szCs w:val="20"/>
              </w:rPr>
              <w:t>руб.</w:t>
            </w:r>
          </w:p>
          <w:p w:rsidR="00A31048" w:rsidRPr="00FA3EE6" w:rsidRDefault="00A31048" w:rsidP="00E9745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FA3EE6">
              <w:rPr>
                <w:sz w:val="20"/>
                <w:szCs w:val="20"/>
              </w:rPr>
              <w:t>(1%)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48" w:rsidRPr="00237E0B" w:rsidRDefault="00A31048" w:rsidP="00FA3EE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37E0B">
              <w:rPr>
                <w:rFonts w:cs="Times New Roman"/>
                <w:sz w:val="20"/>
                <w:szCs w:val="20"/>
              </w:rPr>
              <w:t>Дополнительная информация</w:t>
            </w:r>
          </w:p>
          <w:p w:rsidR="00A31048" w:rsidRPr="00237E0B" w:rsidRDefault="00A31048" w:rsidP="00FA3EE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37E0B">
              <w:rPr>
                <w:rFonts w:cs="Times New Roman"/>
                <w:sz w:val="20"/>
                <w:szCs w:val="20"/>
              </w:rPr>
              <w:t>(обременение, текущее использование, состояние объекта и т.д.)</w:t>
            </w:r>
          </w:p>
        </w:tc>
      </w:tr>
      <w:tr w:rsidR="00D431D5" w:rsidRPr="00237E0B" w:rsidTr="00E34D7E">
        <w:trPr>
          <w:cantSplit/>
          <w:trHeight w:val="2821"/>
          <w:jc w:val="center"/>
        </w:trPr>
        <w:tc>
          <w:tcPr>
            <w:tcW w:w="660" w:type="dxa"/>
            <w:vMerge w:val="restart"/>
            <w:shd w:val="clear" w:color="auto" w:fill="auto"/>
            <w:vAlign w:val="center"/>
          </w:tcPr>
          <w:p w:rsidR="00D431D5" w:rsidRPr="00237E0B" w:rsidRDefault="00D431D5" w:rsidP="00DC646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1D5" w:rsidRDefault="00D431D5" w:rsidP="00D431D5">
            <w:pPr>
              <w:ind w:firstLine="0"/>
              <w:jc w:val="center"/>
              <w:rPr>
                <w:b/>
                <w:color w:val="22272F"/>
                <w:sz w:val="20"/>
                <w:szCs w:val="20"/>
                <w:shd w:val="clear" w:color="auto" w:fill="FFFFFF"/>
              </w:rPr>
            </w:pPr>
            <w:r w:rsidRPr="00237E0B">
              <w:rPr>
                <w:b/>
                <w:color w:val="22272F"/>
                <w:sz w:val="20"/>
                <w:szCs w:val="20"/>
                <w:shd w:val="clear" w:color="auto" w:fill="FFFFFF"/>
              </w:rPr>
              <w:t>Приватизация здания осуществляется одновременно с отчуждением земельного участка, занимаемого таким зданием</w:t>
            </w:r>
            <w:r>
              <w:rPr>
                <w:b/>
                <w:color w:val="22272F"/>
                <w:sz w:val="20"/>
                <w:szCs w:val="20"/>
                <w:shd w:val="clear" w:color="auto" w:fill="FFFFFF"/>
              </w:rPr>
              <w:t xml:space="preserve"> (ст.28, 178-ФЗ)</w:t>
            </w:r>
            <w:r w:rsidRPr="00237E0B">
              <w:rPr>
                <w:b/>
                <w:color w:val="22272F"/>
                <w:sz w:val="20"/>
                <w:szCs w:val="20"/>
                <w:shd w:val="clear" w:color="auto" w:fill="FFFFFF"/>
              </w:rPr>
              <w:t>:</w:t>
            </w:r>
          </w:p>
          <w:p w:rsidR="00D431D5" w:rsidRDefault="00D431D5" w:rsidP="00D431D5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D431D5" w:rsidRPr="00CC2CCD" w:rsidRDefault="00D431D5" w:rsidP="00D431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C2CCD">
              <w:rPr>
                <w:sz w:val="20"/>
                <w:szCs w:val="20"/>
              </w:rPr>
              <w:t xml:space="preserve">Здание, назначение: нежилое, наименование: Баня № 6, общей площадью 213,8 кв.м., количество этажей: -1, в том </w:t>
            </w:r>
            <w:proofErr w:type="gramStart"/>
            <w:r w:rsidRPr="00CC2CCD">
              <w:rPr>
                <w:sz w:val="20"/>
                <w:szCs w:val="20"/>
              </w:rPr>
              <w:t>числе</w:t>
            </w:r>
            <w:proofErr w:type="gramEnd"/>
            <w:r w:rsidRPr="00CC2CCD">
              <w:rPr>
                <w:sz w:val="20"/>
                <w:szCs w:val="20"/>
              </w:rPr>
              <w:t xml:space="preserve"> подземных 0,  кадастровый </w:t>
            </w:r>
            <w:r>
              <w:rPr>
                <w:sz w:val="20"/>
                <w:szCs w:val="20"/>
              </w:rPr>
              <w:t>№</w:t>
            </w:r>
            <w:r w:rsidRPr="00CC2CCD">
              <w:rPr>
                <w:sz w:val="20"/>
                <w:szCs w:val="20"/>
              </w:rPr>
              <w:t xml:space="preserve">: 74:25:0300109:96. Адрес (местоположение): </w:t>
            </w:r>
            <w:bookmarkStart w:id="1" w:name="_Hlk129271806"/>
            <w:proofErr w:type="gramStart"/>
            <w:r w:rsidRPr="00CC2CCD">
              <w:rPr>
                <w:sz w:val="20"/>
                <w:szCs w:val="20"/>
              </w:rPr>
              <w:t>Россия, Челябинская область, г. Златоуст, ул. им. А.П. Чехова, д. 2б</w:t>
            </w:r>
            <w:bookmarkEnd w:id="1"/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1D5" w:rsidRPr="00237E0B" w:rsidRDefault="00D431D5" w:rsidP="00E9745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Pr="00237E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807</w:t>
            </w:r>
            <w:r w:rsidRPr="00237E0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1D5" w:rsidRPr="00237E0B" w:rsidRDefault="00D431D5" w:rsidP="00D431D5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23 961,</w:t>
            </w:r>
            <w:r w:rsidRPr="00237E0B">
              <w:rPr>
                <w:sz w:val="20"/>
                <w:szCs w:val="20"/>
              </w:rPr>
              <w:t>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D7E" w:rsidRPr="00237E0B" w:rsidRDefault="00E34D7E" w:rsidP="00E34D7E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Нежилое одноэтажное здание - баня. Материал наружных стен: </w:t>
            </w:r>
            <w:proofErr w:type="gramStart"/>
            <w:r>
              <w:rPr>
                <w:rFonts w:cs="Times New Roman"/>
                <w:sz w:val="20"/>
                <w:szCs w:val="20"/>
              </w:rPr>
              <w:t>кирпичные</w:t>
            </w:r>
            <w:proofErr w:type="gramEnd"/>
            <w:r>
              <w:rPr>
                <w:rFonts w:cs="Times New Roman"/>
                <w:sz w:val="20"/>
                <w:szCs w:val="20"/>
              </w:rPr>
              <w:t>.</w:t>
            </w:r>
            <w:r w:rsidRPr="00237E0B">
              <w:rPr>
                <w:rFonts w:cs="Times New Roman"/>
                <w:sz w:val="20"/>
                <w:szCs w:val="20"/>
              </w:rPr>
              <w:t xml:space="preserve"> Наличие инженерных систем: электроснабжение, </w:t>
            </w:r>
            <w:r>
              <w:rPr>
                <w:rFonts w:cs="Times New Roman"/>
                <w:sz w:val="20"/>
                <w:szCs w:val="20"/>
              </w:rPr>
              <w:t xml:space="preserve">отопление, </w:t>
            </w:r>
            <w:r w:rsidRPr="00237E0B">
              <w:rPr>
                <w:rFonts w:cs="Times New Roman"/>
                <w:sz w:val="20"/>
                <w:szCs w:val="20"/>
              </w:rPr>
              <w:t>водоснабжение и водоотведение</w:t>
            </w:r>
            <w:r>
              <w:rPr>
                <w:rFonts w:cs="Times New Roman"/>
                <w:sz w:val="20"/>
                <w:szCs w:val="20"/>
              </w:rPr>
              <w:t xml:space="preserve"> – не функционируют</w:t>
            </w:r>
            <w:r w:rsidRPr="00237E0B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Здание т</w:t>
            </w:r>
            <w:r w:rsidRPr="00237E0B">
              <w:rPr>
                <w:bCs/>
                <w:sz w:val="20"/>
                <w:szCs w:val="20"/>
              </w:rPr>
              <w:t>ребует капитального ремонта.</w:t>
            </w:r>
          </w:p>
          <w:p w:rsidR="00E34D7E" w:rsidRDefault="00E34D7E" w:rsidP="00E34D7E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237E0B">
              <w:rPr>
                <w:rFonts w:cs="Times New Roman"/>
                <w:sz w:val="20"/>
                <w:szCs w:val="20"/>
              </w:rPr>
              <w:t xml:space="preserve">Окна: </w:t>
            </w:r>
            <w:r>
              <w:rPr>
                <w:rFonts w:cs="Times New Roman"/>
                <w:sz w:val="20"/>
                <w:szCs w:val="20"/>
              </w:rPr>
              <w:t>Закрыты фанерой, решетки</w:t>
            </w:r>
            <w:r w:rsidRPr="00237E0B">
              <w:rPr>
                <w:rFonts w:cs="Times New Roman"/>
                <w:sz w:val="20"/>
                <w:szCs w:val="20"/>
              </w:rPr>
              <w:t>.</w:t>
            </w:r>
          </w:p>
          <w:p w:rsidR="00E34D7E" w:rsidRPr="00237E0B" w:rsidRDefault="00E34D7E" w:rsidP="00E34D7E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E34D7E" w:rsidRDefault="00E34D7E" w:rsidP="00E34D7E">
            <w:pPr>
              <w:ind w:firstLine="0"/>
              <w:rPr>
                <w:sz w:val="20"/>
                <w:szCs w:val="20"/>
              </w:rPr>
            </w:pPr>
            <w:r w:rsidRPr="00237E0B">
              <w:rPr>
                <w:sz w:val="20"/>
                <w:szCs w:val="20"/>
              </w:rPr>
              <w:t xml:space="preserve">Ограничение прав и обременение: </w:t>
            </w:r>
            <w:r w:rsidRPr="00B135F3">
              <w:rPr>
                <w:sz w:val="20"/>
                <w:szCs w:val="20"/>
              </w:rPr>
              <w:t>Отсутствуют</w:t>
            </w:r>
            <w:r w:rsidRPr="00237E0B">
              <w:rPr>
                <w:sz w:val="20"/>
                <w:szCs w:val="20"/>
              </w:rPr>
              <w:t>.</w:t>
            </w:r>
          </w:p>
          <w:p w:rsidR="00E34D7E" w:rsidRPr="00237E0B" w:rsidRDefault="00E34D7E" w:rsidP="00E34D7E">
            <w:pPr>
              <w:ind w:firstLine="0"/>
              <w:rPr>
                <w:bCs/>
                <w:sz w:val="20"/>
                <w:szCs w:val="20"/>
              </w:rPr>
            </w:pPr>
            <w:r w:rsidRPr="00237E0B">
              <w:rPr>
                <w:rFonts w:cs="Times New Roman"/>
                <w:b/>
                <w:sz w:val="20"/>
                <w:szCs w:val="20"/>
              </w:rPr>
              <w:t>Особые условия:</w:t>
            </w:r>
          </w:p>
          <w:p w:rsidR="00D431D5" w:rsidRPr="00294108" w:rsidRDefault="00E34D7E" w:rsidP="00E34D7E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237E0B">
              <w:rPr>
                <w:bCs/>
                <w:sz w:val="20"/>
                <w:szCs w:val="20"/>
              </w:rPr>
              <w:t xml:space="preserve">Обязательным условием приватизации объектов </w:t>
            </w:r>
            <w:r w:rsidRPr="00AC7E76">
              <w:rPr>
                <w:bCs/>
                <w:sz w:val="20"/>
                <w:szCs w:val="20"/>
              </w:rPr>
              <w:t>коммунально-бытового назначения</w:t>
            </w:r>
            <w:r w:rsidRPr="00237E0B">
              <w:rPr>
                <w:bCs/>
                <w:sz w:val="20"/>
                <w:szCs w:val="20"/>
              </w:rPr>
              <w:t xml:space="preserve"> является сохранение их назначения в течение </w:t>
            </w:r>
            <w:r>
              <w:rPr>
                <w:bCs/>
                <w:sz w:val="20"/>
                <w:szCs w:val="20"/>
              </w:rPr>
              <w:t>2</w:t>
            </w:r>
            <w:r w:rsidRPr="00237E0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лет</w:t>
            </w:r>
            <w:r w:rsidRPr="00237E0B">
              <w:rPr>
                <w:bCs/>
                <w:sz w:val="20"/>
                <w:szCs w:val="20"/>
              </w:rPr>
              <w:t xml:space="preserve"> со дня перехода прав на приватизируемое имущество к его приобретателю.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C7E76">
              <w:rPr>
                <w:bCs/>
                <w:sz w:val="20"/>
                <w:szCs w:val="20"/>
              </w:rPr>
              <w:t>Сохранение назначения – бытовое (баня)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D431D5" w:rsidRPr="00237E0B" w:rsidTr="00E34D7E">
        <w:trPr>
          <w:cantSplit/>
          <w:trHeight w:val="2833"/>
          <w:jc w:val="center"/>
        </w:trPr>
        <w:tc>
          <w:tcPr>
            <w:tcW w:w="660" w:type="dxa"/>
            <w:vMerge/>
            <w:shd w:val="clear" w:color="auto" w:fill="auto"/>
            <w:vAlign w:val="center"/>
          </w:tcPr>
          <w:p w:rsidR="00D431D5" w:rsidRPr="00237E0B" w:rsidRDefault="00D431D5" w:rsidP="00DC646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D5" w:rsidRPr="00CC2CCD" w:rsidRDefault="00D431D5" w:rsidP="00D431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CC2CCD">
              <w:rPr>
                <w:sz w:val="20"/>
                <w:szCs w:val="20"/>
              </w:rPr>
              <w:t xml:space="preserve">емельного участка из земель населенных пунктов, площадью 768 кв.м., с </w:t>
            </w:r>
            <w:proofErr w:type="gramStart"/>
            <w:r w:rsidRPr="00CC2CCD">
              <w:rPr>
                <w:sz w:val="20"/>
                <w:szCs w:val="20"/>
              </w:rPr>
              <w:t>кадастровым</w:t>
            </w:r>
            <w:proofErr w:type="gramEnd"/>
            <w:r w:rsidRPr="00CC2C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№</w:t>
            </w:r>
            <w:r w:rsidRPr="00CC2CCD">
              <w:rPr>
                <w:sz w:val="20"/>
                <w:szCs w:val="20"/>
              </w:rPr>
              <w:t xml:space="preserve"> 74:25:0300115:47, вид разрешенного использования: для размещения нежилого здания – Бани № 6, расположенный по адресу: местоположение установлено относительно ориентира, расположенного в границах участка. Почтовый адрес ориентира: </w:t>
            </w:r>
            <w:proofErr w:type="gramStart"/>
            <w:r w:rsidRPr="00CC2CCD">
              <w:rPr>
                <w:sz w:val="20"/>
                <w:szCs w:val="20"/>
              </w:rPr>
              <w:t>Россия, Челябинская область, г. Златоуст, ул. им. А.П. Чехова, д. 2-б</w:t>
            </w:r>
            <w:proofErr w:type="gramEnd"/>
          </w:p>
        </w:tc>
        <w:tc>
          <w:tcPr>
            <w:tcW w:w="35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D5" w:rsidRDefault="00D431D5" w:rsidP="00A31048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  <w:r w:rsidRPr="00237E0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344</w:t>
            </w:r>
            <w:r w:rsidRPr="00237E0B">
              <w:rPr>
                <w:sz w:val="20"/>
                <w:szCs w:val="20"/>
              </w:rPr>
              <w:t>,00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D431D5" w:rsidRPr="00237E0B" w:rsidRDefault="00D431D5" w:rsidP="004A23B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(</w:t>
            </w:r>
            <w:r w:rsidRPr="004A23B3">
              <w:rPr>
                <w:rFonts w:cs="Times New Roman"/>
                <w:b/>
                <w:bCs/>
                <w:sz w:val="20"/>
                <w:szCs w:val="20"/>
              </w:rPr>
              <w:t>Стоимость земельного участка определяется по отчету о рыночной стоимости и не участвует в процедуре торгов (остается неизменной</w:t>
            </w:r>
            <w:r>
              <w:rPr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D7E" w:rsidRPr="00237E0B" w:rsidRDefault="00E34D7E" w:rsidP="00E34D7E">
            <w:pPr>
              <w:ind w:firstLine="0"/>
              <w:rPr>
                <w:bCs/>
                <w:sz w:val="20"/>
                <w:szCs w:val="20"/>
              </w:rPr>
            </w:pPr>
            <w:r w:rsidRPr="00237E0B">
              <w:rPr>
                <w:sz w:val="20"/>
                <w:szCs w:val="20"/>
              </w:rPr>
              <w:t xml:space="preserve">Земельный участок площадью </w:t>
            </w:r>
            <w:r>
              <w:rPr>
                <w:bCs/>
                <w:sz w:val="20"/>
                <w:szCs w:val="20"/>
              </w:rPr>
              <w:t>768</w:t>
            </w:r>
            <w:r w:rsidRPr="00237E0B">
              <w:rPr>
                <w:bCs/>
                <w:sz w:val="20"/>
                <w:szCs w:val="20"/>
              </w:rPr>
              <w:t xml:space="preserve"> кв.м.</w:t>
            </w:r>
          </w:p>
          <w:p w:rsidR="00E34D7E" w:rsidRPr="00237E0B" w:rsidRDefault="00E34D7E" w:rsidP="00E34D7E">
            <w:pPr>
              <w:ind w:firstLine="0"/>
              <w:rPr>
                <w:sz w:val="20"/>
                <w:szCs w:val="20"/>
              </w:rPr>
            </w:pPr>
            <w:r w:rsidRPr="00237E0B">
              <w:rPr>
                <w:b/>
                <w:sz w:val="20"/>
                <w:szCs w:val="20"/>
              </w:rPr>
              <w:t>1. Вид ограничения (обременения)</w:t>
            </w:r>
            <w:r w:rsidRPr="00237E0B">
              <w:rPr>
                <w:sz w:val="20"/>
                <w:szCs w:val="20"/>
              </w:rPr>
              <w:t>: ограничения прав на земельный участок, предусмотренные статьей 56 Земельного кодекса Российской Федерации. Срок действия: не установлен.</w:t>
            </w:r>
          </w:p>
          <w:p w:rsidR="00E34D7E" w:rsidRDefault="00E34D7E" w:rsidP="00E34D7E">
            <w:pPr>
              <w:ind w:firstLine="0"/>
              <w:rPr>
                <w:sz w:val="20"/>
                <w:szCs w:val="20"/>
              </w:rPr>
            </w:pPr>
            <w:r w:rsidRPr="005D65D8">
              <w:rPr>
                <w:sz w:val="20"/>
                <w:szCs w:val="20"/>
              </w:rPr>
              <w:t>Вид зоны по документу: Охранная зона ВЛ-0,4 кВ ул. Чехова, Баня, Детсад от ТП№315; Тип зоны: Охранная зона инженерных коммуникаций</w:t>
            </w:r>
          </w:p>
          <w:p w:rsidR="00E34D7E" w:rsidRDefault="00E34D7E" w:rsidP="00E34D7E">
            <w:pPr>
              <w:ind w:firstLine="0"/>
              <w:rPr>
                <w:sz w:val="20"/>
                <w:szCs w:val="20"/>
              </w:rPr>
            </w:pPr>
            <w:r w:rsidRPr="00237E0B">
              <w:rPr>
                <w:sz w:val="20"/>
                <w:szCs w:val="20"/>
              </w:rPr>
              <w:t>(</w:t>
            </w:r>
            <w:r w:rsidRPr="005D65D8">
              <w:rPr>
                <w:sz w:val="20"/>
                <w:szCs w:val="20"/>
              </w:rPr>
              <w:t>Постановление Правительства РФ от 24.02.2009г. № 160</w:t>
            </w:r>
            <w:r w:rsidRPr="00237E0B">
              <w:rPr>
                <w:sz w:val="20"/>
                <w:szCs w:val="20"/>
              </w:rPr>
              <w:t>)</w:t>
            </w:r>
          </w:p>
          <w:p w:rsidR="00D431D5" w:rsidRPr="00237E0B" w:rsidRDefault="00E34D7E" w:rsidP="00E34D7E">
            <w:pPr>
              <w:ind w:firstLine="0"/>
              <w:rPr>
                <w:sz w:val="20"/>
                <w:szCs w:val="20"/>
              </w:rPr>
            </w:pPr>
            <w:r w:rsidRPr="005D65D8">
              <w:rPr>
                <w:b/>
                <w:sz w:val="20"/>
                <w:szCs w:val="20"/>
              </w:rPr>
              <w:t>2. Вид ограничения (обременения)</w:t>
            </w:r>
            <w:r w:rsidRPr="005D65D8">
              <w:rPr>
                <w:sz w:val="20"/>
                <w:szCs w:val="20"/>
              </w:rPr>
              <w:t>: публичный сервитут</w:t>
            </w:r>
            <w:r>
              <w:rPr>
                <w:sz w:val="20"/>
                <w:szCs w:val="20"/>
              </w:rPr>
              <w:t>.</w:t>
            </w:r>
            <w:r w:rsidRPr="005D65D8">
              <w:rPr>
                <w:sz w:val="20"/>
                <w:szCs w:val="20"/>
              </w:rPr>
              <w:t xml:space="preserve"> Срок действия: не установлен</w:t>
            </w:r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(П</w:t>
            </w:r>
            <w:r w:rsidRPr="005D65D8">
              <w:rPr>
                <w:sz w:val="20"/>
                <w:szCs w:val="20"/>
              </w:rPr>
              <w:t>остановление об установлении публичного сервитута от 11.11.2024 № 550-П/АДМ</w:t>
            </w:r>
            <w:r>
              <w:rPr>
                <w:sz w:val="20"/>
                <w:szCs w:val="20"/>
              </w:rPr>
              <w:t>,</w:t>
            </w:r>
            <w:r w:rsidRPr="005D65D8">
              <w:rPr>
                <w:sz w:val="20"/>
                <w:szCs w:val="20"/>
              </w:rPr>
              <w:t xml:space="preserve"> выдан:</w:t>
            </w:r>
            <w:proofErr w:type="gramEnd"/>
            <w:r w:rsidRPr="005D65D8">
              <w:rPr>
                <w:sz w:val="20"/>
                <w:szCs w:val="20"/>
              </w:rPr>
              <w:t xml:space="preserve"> </w:t>
            </w:r>
            <w:proofErr w:type="gramStart"/>
            <w:r w:rsidRPr="005D65D8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ЗГО)</w:t>
            </w:r>
            <w:proofErr w:type="gramEnd"/>
          </w:p>
        </w:tc>
      </w:tr>
    </w:tbl>
    <w:p w:rsidR="004A23B3" w:rsidRDefault="004A23B3" w:rsidP="004A23B3">
      <w:pPr>
        <w:ind w:left="709"/>
        <w:jc w:val="both"/>
        <w:rPr>
          <w:sz w:val="16"/>
          <w:szCs w:val="16"/>
          <w:shd w:val="clear" w:color="auto" w:fill="FFFFFF"/>
        </w:rPr>
      </w:pPr>
      <w:r>
        <w:rPr>
          <w:sz w:val="16"/>
          <w:szCs w:val="16"/>
          <w:shd w:val="clear" w:color="auto" w:fill="FFFFFF"/>
        </w:rPr>
        <w:t xml:space="preserve">* - </w:t>
      </w:r>
      <w:r w:rsidRPr="004A23B3">
        <w:rPr>
          <w:sz w:val="16"/>
          <w:szCs w:val="16"/>
          <w:shd w:val="clear" w:color="auto" w:fill="FFFFFF"/>
        </w:rPr>
        <w:t xml:space="preserve">цена муниципального имущества устанавливается в размере 5 </w:t>
      </w:r>
      <w:r>
        <w:rPr>
          <w:sz w:val="16"/>
          <w:szCs w:val="16"/>
          <w:shd w:val="clear" w:color="auto" w:fill="FFFFFF"/>
        </w:rPr>
        <w:t>%</w:t>
      </w:r>
      <w:r w:rsidRPr="004A23B3">
        <w:rPr>
          <w:sz w:val="16"/>
          <w:szCs w:val="16"/>
          <w:shd w:val="clear" w:color="auto" w:fill="FFFFFF"/>
        </w:rPr>
        <w:t xml:space="preserve"> от цены первоначального предложения, указанной в информационном сообщении о продаже посредством публичного предложения</w:t>
      </w:r>
      <w:r>
        <w:rPr>
          <w:sz w:val="16"/>
          <w:szCs w:val="16"/>
          <w:shd w:val="clear" w:color="auto" w:fill="FFFFFF"/>
        </w:rPr>
        <w:t xml:space="preserve"> (</w:t>
      </w:r>
      <w:r w:rsidRPr="004A23B3">
        <w:rPr>
          <w:sz w:val="16"/>
          <w:szCs w:val="16"/>
          <w:shd w:val="clear" w:color="auto" w:fill="FFFFFF"/>
        </w:rPr>
        <w:t xml:space="preserve">номер извещения на сайте </w:t>
      </w:r>
      <w:proofErr w:type="spellStart"/>
      <w:r w:rsidRPr="004A23B3">
        <w:rPr>
          <w:sz w:val="16"/>
          <w:szCs w:val="16"/>
          <w:shd w:val="clear" w:color="auto" w:fill="FFFFFF"/>
        </w:rPr>
        <w:t>torgi.gov.ru</w:t>
      </w:r>
      <w:proofErr w:type="spellEnd"/>
      <w:r w:rsidRPr="004A23B3">
        <w:rPr>
          <w:sz w:val="16"/>
          <w:szCs w:val="16"/>
          <w:shd w:val="clear" w:color="auto" w:fill="FFFFFF"/>
        </w:rPr>
        <w:t xml:space="preserve">: </w:t>
      </w:r>
      <w:r w:rsidR="00D431D5">
        <w:rPr>
          <w:sz w:val="16"/>
          <w:szCs w:val="16"/>
          <w:shd w:val="clear" w:color="auto" w:fill="FFFFFF"/>
        </w:rPr>
        <w:t>21000003820000000600</w:t>
      </w:r>
      <w:r w:rsidR="002A1CF8">
        <w:rPr>
          <w:sz w:val="16"/>
          <w:szCs w:val="16"/>
          <w:shd w:val="clear" w:color="auto" w:fill="FFFFFF"/>
        </w:rPr>
        <w:t xml:space="preserve">, лот № </w:t>
      </w:r>
      <w:r w:rsidR="00D431D5">
        <w:rPr>
          <w:sz w:val="16"/>
          <w:szCs w:val="16"/>
          <w:shd w:val="clear" w:color="auto" w:fill="FFFFFF"/>
        </w:rPr>
        <w:t>1</w:t>
      </w:r>
      <w:r w:rsidR="002A1CF8">
        <w:rPr>
          <w:sz w:val="16"/>
          <w:szCs w:val="16"/>
          <w:shd w:val="clear" w:color="auto" w:fill="FFFFFF"/>
        </w:rPr>
        <w:t xml:space="preserve"> </w:t>
      </w:r>
      <w:r>
        <w:rPr>
          <w:sz w:val="16"/>
          <w:szCs w:val="16"/>
          <w:shd w:val="clear" w:color="auto" w:fill="FFFFFF"/>
        </w:rPr>
        <w:t>–</w:t>
      </w:r>
      <w:r w:rsidR="002A1CF8">
        <w:rPr>
          <w:sz w:val="16"/>
          <w:szCs w:val="16"/>
          <w:shd w:val="clear" w:color="auto" w:fill="FFFFFF"/>
        </w:rPr>
        <w:t xml:space="preserve"> </w:t>
      </w:r>
      <w:r w:rsidR="00D431D5" w:rsidRPr="00D431D5">
        <w:rPr>
          <w:sz w:val="16"/>
          <w:szCs w:val="16"/>
          <w:shd w:val="clear" w:color="auto" w:fill="FFFFFF"/>
        </w:rPr>
        <w:t>2 396 141, 00</w:t>
      </w:r>
      <w:r>
        <w:rPr>
          <w:sz w:val="16"/>
          <w:szCs w:val="16"/>
          <w:shd w:val="clear" w:color="auto" w:fill="FFFFFF"/>
        </w:rPr>
        <w:t xml:space="preserve"> руб.).</w:t>
      </w:r>
    </w:p>
    <w:p w:rsidR="00E34D7E" w:rsidRDefault="00E34D7E" w:rsidP="00E34D7E">
      <w:pPr>
        <w:ind w:firstLine="0"/>
        <w:jc w:val="both"/>
        <w:rPr>
          <w:sz w:val="16"/>
          <w:szCs w:val="16"/>
          <w:shd w:val="clear" w:color="auto" w:fill="FFFFFF"/>
        </w:rPr>
      </w:pPr>
    </w:p>
    <w:p w:rsidR="00E34D7E" w:rsidRDefault="00E34D7E" w:rsidP="00E34D7E">
      <w:pPr>
        <w:ind w:firstLine="0"/>
        <w:jc w:val="both"/>
        <w:rPr>
          <w:sz w:val="16"/>
          <w:szCs w:val="16"/>
          <w:shd w:val="clear" w:color="auto" w:fill="FFFFFF"/>
        </w:rPr>
      </w:pPr>
    </w:p>
    <w:tbl>
      <w:tblPr>
        <w:tblW w:w="14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4014"/>
        <w:gridCol w:w="2002"/>
        <w:gridCol w:w="1559"/>
        <w:gridCol w:w="6095"/>
      </w:tblGrid>
      <w:tr w:rsidR="00E34D7E" w:rsidRPr="00294108" w:rsidTr="00E34D7E">
        <w:trPr>
          <w:cantSplit/>
          <w:trHeight w:val="1975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E34D7E" w:rsidRPr="00237E0B" w:rsidRDefault="00E34D7E" w:rsidP="00E34D7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D7E" w:rsidRPr="00CC2CCD" w:rsidRDefault="00E34D7E" w:rsidP="00E34D7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C2CCD">
              <w:rPr>
                <w:sz w:val="20"/>
                <w:szCs w:val="20"/>
              </w:rPr>
              <w:t xml:space="preserve">Помещение, назначение: нежилое, наименование: нежилое помещение позиции на плане 2-18, 20, 21, общей площадью 749,6 кв.м., этаж: 2, кадастровый № 74:25:0302008:782. Адрес (местоположение): Россия, Челябинская обл., г. Златоуст, ул. </w:t>
            </w:r>
            <w:proofErr w:type="spellStart"/>
            <w:r w:rsidRPr="00CC2CCD">
              <w:rPr>
                <w:sz w:val="20"/>
                <w:szCs w:val="20"/>
              </w:rPr>
              <w:t>Кусинское</w:t>
            </w:r>
            <w:proofErr w:type="spellEnd"/>
            <w:r w:rsidRPr="00CC2CCD">
              <w:rPr>
                <w:sz w:val="20"/>
                <w:szCs w:val="20"/>
              </w:rPr>
              <w:t xml:space="preserve"> шоссе, дом 1Б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D7E" w:rsidRPr="00237E0B" w:rsidRDefault="00E34D7E" w:rsidP="00E34D7E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407 220</w:t>
            </w:r>
            <w:r w:rsidRPr="00237E0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D7E" w:rsidRPr="00237E0B" w:rsidRDefault="00E34D7E" w:rsidP="00E34D7E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81 444,04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D7E" w:rsidRDefault="00E34D7E" w:rsidP="00E34D7E">
            <w:pPr>
              <w:ind w:firstLine="0"/>
              <w:rPr>
                <w:bCs/>
                <w:sz w:val="20"/>
                <w:szCs w:val="20"/>
              </w:rPr>
            </w:pPr>
            <w:r w:rsidRPr="00237E0B">
              <w:rPr>
                <w:rFonts w:cs="Times New Roman"/>
                <w:sz w:val="20"/>
                <w:szCs w:val="20"/>
              </w:rPr>
              <w:t xml:space="preserve">Помещение, расположено на </w:t>
            </w:r>
            <w:r>
              <w:rPr>
                <w:sz w:val="20"/>
                <w:szCs w:val="20"/>
              </w:rPr>
              <w:t>2-м этаже нежилого здания</w:t>
            </w:r>
            <w:r w:rsidRPr="00237E0B">
              <w:rPr>
                <w:rFonts w:cs="Times New Roman"/>
                <w:sz w:val="20"/>
                <w:szCs w:val="20"/>
              </w:rPr>
              <w:t xml:space="preserve">. Наличие инженерных систем: электроснабжение, отопление, водоснабжение и водоотведение. Состояние помещения: </w:t>
            </w:r>
            <w:r>
              <w:rPr>
                <w:rFonts w:cs="Times New Roman"/>
                <w:sz w:val="20"/>
                <w:szCs w:val="20"/>
              </w:rPr>
              <w:t xml:space="preserve">удовлетворительное, необходим косметический ремонт.  Внутренняя отделка </w:t>
            </w:r>
            <w:r w:rsidRPr="00237E0B">
              <w:rPr>
                <w:bCs/>
                <w:sz w:val="20"/>
                <w:szCs w:val="20"/>
              </w:rPr>
              <w:t>стен</w:t>
            </w:r>
            <w:r>
              <w:rPr>
                <w:bCs/>
                <w:sz w:val="20"/>
                <w:szCs w:val="20"/>
              </w:rPr>
              <w:t xml:space="preserve"> помещения:</w:t>
            </w:r>
            <w:r w:rsidRPr="00237E0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побелка, </w:t>
            </w:r>
            <w:r w:rsidRPr="00237E0B">
              <w:rPr>
                <w:bCs/>
                <w:sz w:val="20"/>
                <w:szCs w:val="20"/>
              </w:rPr>
              <w:t>окрашены</w:t>
            </w:r>
            <w:r>
              <w:rPr>
                <w:bCs/>
                <w:sz w:val="20"/>
                <w:szCs w:val="20"/>
              </w:rPr>
              <w:t xml:space="preserve">. Потолки: побелка. Пол: дощатый, </w:t>
            </w:r>
            <w:proofErr w:type="spellStart"/>
            <w:r>
              <w:rPr>
                <w:bCs/>
                <w:sz w:val="20"/>
                <w:szCs w:val="20"/>
              </w:rPr>
              <w:t>оргалит</w:t>
            </w:r>
            <w:proofErr w:type="spellEnd"/>
            <w:r>
              <w:rPr>
                <w:bCs/>
                <w:sz w:val="20"/>
                <w:szCs w:val="20"/>
              </w:rPr>
              <w:t xml:space="preserve">, покраска, плитка. Окна: деревянные. </w:t>
            </w:r>
          </w:p>
          <w:p w:rsidR="00E34D7E" w:rsidRDefault="00E34D7E" w:rsidP="00E34D7E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E34D7E" w:rsidRPr="00294108" w:rsidRDefault="00E34D7E" w:rsidP="00E34D7E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237E0B">
              <w:rPr>
                <w:sz w:val="20"/>
                <w:szCs w:val="20"/>
              </w:rPr>
              <w:t xml:space="preserve">Ограничение прав и обременение: </w:t>
            </w:r>
            <w:r w:rsidRPr="00B135F3">
              <w:rPr>
                <w:sz w:val="20"/>
                <w:szCs w:val="20"/>
              </w:rPr>
              <w:t>Отсутствуют</w:t>
            </w:r>
            <w:r w:rsidRPr="00237E0B">
              <w:rPr>
                <w:sz w:val="20"/>
                <w:szCs w:val="20"/>
              </w:rPr>
              <w:t>.</w:t>
            </w:r>
          </w:p>
        </w:tc>
      </w:tr>
    </w:tbl>
    <w:p w:rsidR="00E34D7E" w:rsidRDefault="00E34D7E" w:rsidP="00E34D7E">
      <w:pPr>
        <w:ind w:left="709"/>
        <w:jc w:val="both"/>
        <w:rPr>
          <w:sz w:val="16"/>
          <w:szCs w:val="16"/>
          <w:shd w:val="clear" w:color="auto" w:fill="FFFFFF"/>
        </w:rPr>
      </w:pPr>
      <w:r>
        <w:rPr>
          <w:sz w:val="16"/>
          <w:szCs w:val="16"/>
          <w:shd w:val="clear" w:color="auto" w:fill="FFFFFF"/>
        </w:rPr>
        <w:t xml:space="preserve">* - </w:t>
      </w:r>
      <w:r w:rsidRPr="004A23B3">
        <w:rPr>
          <w:sz w:val="16"/>
          <w:szCs w:val="16"/>
          <w:shd w:val="clear" w:color="auto" w:fill="FFFFFF"/>
        </w:rPr>
        <w:t xml:space="preserve">цена муниципального имущества устанавливается в размере 5 </w:t>
      </w:r>
      <w:r>
        <w:rPr>
          <w:sz w:val="16"/>
          <w:szCs w:val="16"/>
          <w:shd w:val="clear" w:color="auto" w:fill="FFFFFF"/>
        </w:rPr>
        <w:t>%</w:t>
      </w:r>
      <w:r w:rsidRPr="004A23B3">
        <w:rPr>
          <w:sz w:val="16"/>
          <w:szCs w:val="16"/>
          <w:shd w:val="clear" w:color="auto" w:fill="FFFFFF"/>
        </w:rPr>
        <w:t xml:space="preserve"> от цены первоначального предложения, указанной в информационном сообщении о продаже посредством публичного предложения</w:t>
      </w:r>
      <w:r>
        <w:rPr>
          <w:sz w:val="16"/>
          <w:szCs w:val="16"/>
          <w:shd w:val="clear" w:color="auto" w:fill="FFFFFF"/>
        </w:rPr>
        <w:t xml:space="preserve"> (</w:t>
      </w:r>
      <w:r w:rsidRPr="004A23B3">
        <w:rPr>
          <w:sz w:val="16"/>
          <w:szCs w:val="16"/>
          <w:shd w:val="clear" w:color="auto" w:fill="FFFFFF"/>
        </w:rPr>
        <w:t xml:space="preserve">номер извещения на сайте </w:t>
      </w:r>
      <w:proofErr w:type="spellStart"/>
      <w:r w:rsidRPr="004A23B3">
        <w:rPr>
          <w:sz w:val="16"/>
          <w:szCs w:val="16"/>
          <w:shd w:val="clear" w:color="auto" w:fill="FFFFFF"/>
        </w:rPr>
        <w:t>torgi.gov.ru</w:t>
      </w:r>
      <w:proofErr w:type="spellEnd"/>
      <w:r w:rsidRPr="004A23B3">
        <w:rPr>
          <w:sz w:val="16"/>
          <w:szCs w:val="16"/>
          <w:shd w:val="clear" w:color="auto" w:fill="FFFFFF"/>
        </w:rPr>
        <w:t xml:space="preserve">: </w:t>
      </w:r>
      <w:r>
        <w:rPr>
          <w:sz w:val="16"/>
          <w:szCs w:val="16"/>
          <w:shd w:val="clear" w:color="auto" w:fill="FFFFFF"/>
        </w:rPr>
        <w:t xml:space="preserve">21000003820000000600, лот № 2 – </w:t>
      </w:r>
      <w:r w:rsidRPr="00E34D7E">
        <w:rPr>
          <w:sz w:val="16"/>
          <w:szCs w:val="16"/>
          <w:shd w:val="clear" w:color="auto" w:fill="FFFFFF"/>
        </w:rPr>
        <w:t>8 144 404,00</w:t>
      </w:r>
      <w:r>
        <w:rPr>
          <w:sz w:val="16"/>
          <w:szCs w:val="16"/>
          <w:shd w:val="clear" w:color="auto" w:fill="FFFFFF"/>
        </w:rPr>
        <w:t xml:space="preserve"> руб.).</w:t>
      </w:r>
    </w:p>
    <w:p w:rsidR="00E34D7E" w:rsidRPr="004A23B3" w:rsidRDefault="00E34D7E" w:rsidP="00E34D7E">
      <w:pPr>
        <w:ind w:left="709"/>
        <w:jc w:val="both"/>
        <w:rPr>
          <w:sz w:val="16"/>
          <w:szCs w:val="16"/>
          <w:shd w:val="clear" w:color="auto" w:fill="FFFFFF"/>
        </w:rPr>
        <w:sectPr w:rsidR="00E34D7E" w:rsidRPr="004A23B3" w:rsidSect="00FA3EE6">
          <w:pgSz w:w="16838" w:h="11906" w:orient="landscape"/>
          <w:pgMar w:top="567" w:right="567" w:bottom="709" w:left="567" w:header="709" w:footer="709" w:gutter="0"/>
          <w:cols w:space="708"/>
          <w:docGrid w:linePitch="360"/>
        </w:sectPr>
      </w:pPr>
    </w:p>
    <w:p w:rsidR="00B42CE3" w:rsidRDefault="00B42CE3" w:rsidP="00B42CE3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B42CE3" w:rsidRDefault="00B42CE3" w:rsidP="00B42CE3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B42CE3" w:rsidRDefault="00B42CE3" w:rsidP="00B42CE3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ФОРМА ЗАЯВКИ</w:t>
      </w:r>
    </w:p>
    <w:p w:rsidR="00B42CE3" w:rsidRDefault="00B42CE3" w:rsidP="00B42CE3">
      <w:pPr>
        <w:jc w:val="right"/>
        <w:rPr>
          <w:b/>
          <w:i/>
        </w:rPr>
      </w:pPr>
    </w:p>
    <w:p w:rsidR="00B42CE3" w:rsidRPr="00640AAE" w:rsidRDefault="00A23B57" w:rsidP="00B42CE3">
      <w:pPr>
        <w:jc w:val="right"/>
        <w:rPr>
          <w:b/>
          <w:i/>
        </w:rPr>
      </w:pPr>
      <w:r>
        <w:rPr>
          <w:b/>
          <w:i/>
        </w:rPr>
        <w:t>Комитет по управлению имуществом</w:t>
      </w:r>
      <w:r w:rsidR="00B42CE3" w:rsidRPr="00640AAE">
        <w:rPr>
          <w:b/>
          <w:i/>
        </w:rPr>
        <w:t xml:space="preserve"> ЗГО</w:t>
      </w:r>
    </w:p>
    <w:p w:rsidR="00B42CE3" w:rsidRPr="006660D5" w:rsidRDefault="00B42CE3" w:rsidP="00B42CE3">
      <w:pPr>
        <w:jc w:val="both"/>
      </w:pPr>
    </w:p>
    <w:p w:rsidR="00B42CE3" w:rsidRPr="009F6497" w:rsidRDefault="00B42CE3" w:rsidP="00B42CE3">
      <w:pPr>
        <w:ind w:firstLine="0"/>
        <w:jc w:val="center"/>
        <w:rPr>
          <w:sz w:val="28"/>
          <w:szCs w:val="28"/>
        </w:rPr>
      </w:pPr>
      <w:r w:rsidRPr="009F6497">
        <w:rPr>
          <w:sz w:val="28"/>
          <w:szCs w:val="28"/>
        </w:rPr>
        <w:t>ЗАЯВКА</w:t>
      </w:r>
    </w:p>
    <w:p w:rsidR="00B42CE3" w:rsidRDefault="00B42CE3" w:rsidP="00B42CE3">
      <w:pPr>
        <w:ind w:firstLine="0"/>
        <w:jc w:val="center"/>
        <w:rPr>
          <w:sz w:val="28"/>
          <w:szCs w:val="28"/>
        </w:rPr>
      </w:pPr>
      <w:r w:rsidRPr="009F6497">
        <w:rPr>
          <w:sz w:val="28"/>
          <w:szCs w:val="28"/>
        </w:rPr>
        <w:t>на участие в торгах  в электронной форме</w:t>
      </w:r>
    </w:p>
    <w:p w:rsidR="00B42CE3" w:rsidRDefault="00B42CE3" w:rsidP="00B42CE3">
      <w:pPr>
        <w:jc w:val="center"/>
        <w:rPr>
          <w:b/>
          <w:szCs w:val="24"/>
        </w:rPr>
      </w:pPr>
      <w:r>
        <w:rPr>
          <w:b/>
          <w:szCs w:val="24"/>
        </w:rPr>
        <w:t>(</w:t>
      </w:r>
      <w:r w:rsidRPr="000A5370">
        <w:rPr>
          <w:b/>
          <w:szCs w:val="24"/>
        </w:rPr>
        <w:t>аукцион по продаже имущества</w:t>
      </w:r>
      <w:r>
        <w:rPr>
          <w:b/>
          <w:szCs w:val="24"/>
        </w:rPr>
        <w:t xml:space="preserve">, </w:t>
      </w:r>
      <w:r w:rsidRPr="00A23B57">
        <w:rPr>
          <w:b/>
          <w:szCs w:val="24"/>
        </w:rPr>
        <w:t>продажа имущества посредством публичного предложения</w:t>
      </w:r>
      <w:r>
        <w:rPr>
          <w:b/>
          <w:szCs w:val="24"/>
        </w:rPr>
        <w:t xml:space="preserve">, </w:t>
      </w:r>
      <w:r w:rsidRPr="00A23B57">
        <w:rPr>
          <w:b/>
          <w:szCs w:val="24"/>
          <w:u w:val="single"/>
        </w:rPr>
        <w:t>продажа имущества по минимально допустимой цене</w:t>
      </w:r>
      <w:r>
        <w:rPr>
          <w:b/>
          <w:szCs w:val="24"/>
        </w:rPr>
        <w:t>)</w:t>
      </w:r>
    </w:p>
    <w:p w:rsidR="00B42CE3" w:rsidRPr="009F6497" w:rsidRDefault="00B42CE3" w:rsidP="00B42CE3">
      <w:pPr>
        <w:ind w:firstLine="0"/>
        <w:jc w:val="center"/>
        <w:rPr>
          <w:sz w:val="28"/>
          <w:szCs w:val="28"/>
        </w:rPr>
      </w:pPr>
      <w:r w:rsidRPr="00630A2F">
        <w:rPr>
          <w:sz w:val="16"/>
          <w:szCs w:val="16"/>
        </w:rPr>
        <w:t>(нужное подчеркнуть)</w:t>
      </w:r>
    </w:p>
    <w:p w:rsidR="00B42CE3" w:rsidRPr="00354A8C" w:rsidRDefault="00B42CE3" w:rsidP="00B42CE3">
      <w:pPr>
        <w:ind w:firstLine="0"/>
        <w:jc w:val="both"/>
        <w:rPr>
          <w:sz w:val="10"/>
          <w:szCs w:val="10"/>
        </w:rPr>
      </w:pPr>
    </w:p>
    <w:p w:rsidR="00B42CE3" w:rsidRPr="006660D5" w:rsidRDefault="00B42CE3" w:rsidP="00B42CE3">
      <w:pPr>
        <w:ind w:firstLine="0"/>
        <w:jc w:val="both"/>
      </w:pPr>
      <w:r w:rsidRPr="006660D5">
        <w:t xml:space="preserve">г. Златоуст                                                </w:t>
      </w:r>
      <w:r>
        <w:t xml:space="preserve"> </w:t>
      </w:r>
      <w:r w:rsidRPr="006660D5">
        <w:t xml:space="preserve">                </w:t>
      </w:r>
      <w:r>
        <w:tab/>
      </w:r>
      <w:r>
        <w:tab/>
      </w:r>
      <w:r>
        <w:tab/>
      </w:r>
      <w:r w:rsidRPr="006660D5">
        <w:t xml:space="preserve"> </w:t>
      </w:r>
      <w:r>
        <w:t>«</w:t>
      </w:r>
      <w:r w:rsidRPr="006660D5">
        <w:t>___</w:t>
      </w:r>
      <w:r>
        <w:t>»</w:t>
      </w:r>
      <w:r w:rsidRPr="006660D5">
        <w:t xml:space="preserve"> __________ 20</w:t>
      </w:r>
      <w:r>
        <w:t>___</w:t>
      </w:r>
      <w:r w:rsidRPr="006660D5">
        <w:t xml:space="preserve"> г.</w:t>
      </w:r>
    </w:p>
    <w:p w:rsidR="00B42CE3" w:rsidRPr="00354A8C" w:rsidRDefault="00B42CE3" w:rsidP="00B42CE3">
      <w:pPr>
        <w:jc w:val="both"/>
        <w:rPr>
          <w:sz w:val="10"/>
          <w:szCs w:val="10"/>
        </w:rPr>
      </w:pPr>
    </w:p>
    <w:p w:rsidR="00B42CE3" w:rsidRPr="00D769AB" w:rsidRDefault="00B42CE3" w:rsidP="00B42CE3">
      <w:pPr>
        <w:rPr>
          <w:b/>
          <w:szCs w:val="24"/>
        </w:rPr>
      </w:pPr>
      <w:r w:rsidRPr="00D769AB">
        <w:rPr>
          <w:b/>
          <w:szCs w:val="24"/>
        </w:rPr>
        <w:t>Претендент на участие:</w:t>
      </w:r>
    </w:p>
    <w:p w:rsidR="00B42CE3" w:rsidRDefault="00B42CE3" w:rsidP="00B42CE3">
      <w:pPr>
        <w:ind w:firstLine="0"/>
        <w:rPr>
          <w:sz w:val="10"/>
          <w:szCs w:val="10"/>
        </w:rPr>
      </w:pPr>
    </w:p>
    <w:p w:rsidR="00B42CE3" w:rsidRPr="00354A8C" w:rsidRDefault="00B42CE3" w:rsidP="00B42CE3">
      <w:pPr>
        <w:ind w:firstLine="0"/>
        <w:rPr>
          <w:sz w:val="10"/>
          <w:szCs w:val="10"/>
        </w:rPr>
      </w:pPr>
    </w:p>
    <w:p w:rsidR="00B42CE3" w:rsidRPr="00354A8C" w:rsidRDefault="00B42CE3" w:rsidP="00B42CE3">
      <w:pPr>
        <w:ind w:firstLine="0"/>
        <w:rPr>
          <w:sz w:val="22"/>
          <w:szCs w:val="22"/>
        </w:rPr>
      </w:pPr>
      <w:r w:rsidRPr="00354A8C">
        <w:rPr>
          <w:sz w:val="22"/>
          <w:szCs w:val="22"/>
        </w:rPr>
        <w:t>……..………………………………………………………………………………………………………………</w:t>
      </w:r>
    </w:p>
    <w:p w:rsidR="00B42CE3" w:rsidRPr="005B3F0B" w:rsidRDefault="00B42CE3" w:rsidP="00B42CE3">
      <w:pPr>
        <w:ind w:firstLine="0"/>
        <w:jc w:val="center"/>
        <w:rPr>
          <w:bCs/>
          <w:sz w:val="22"/>
          <w:szCs w:val="22"/>
          <w:vertAlign w:val="superscript"/>
        </w:rPr>
      </w:pPr>
      <w:r w:rsidRPr="005B3F0B">
        <w:rPr>
          <w:sz w:val="22"/>
          <w:szCs w:val="22"/>
          <w:vertAlign w:val="superscript"/>
        </w:rPr>
        <w:t>(</w:t>
      </w:r>
      <w:r w:rsidRPr="005B3F0B">
        <w:rPr>
          <w:bCs/>
          <w:sz w:val="22"/>
          <w:szCs w:val="22"/>
          <w:vertAlign w:val="superscript"/>
        </w:rPr>
        <w:t>Ф.И.О. физического лица или индивидуального предпринимателя, наименование юр. лица с указанием организационно-правовой формы)</w:t>
      </w:r>
    </w:p>
    <w:p w:rsidR="00B42CE3" w:rsidRPr="00E10979" w:rsidRDefault="00B42CE3" w:rsidP="00B42CE3">
      <w:pPr>
        <w:jc w:val="center"/>
        <w:rPr>
          <w:bCs/>
          <w:sz w:val="10"/>
          <w:szCs w:val="10"/>
        </w:rPr>
      </w:pPr>
    </w:p>
    <w:tbl>
      <w:tblPr>
        <w:tblW w:w="10031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031"/>
      </w:tblGrid>
      <w:tr w:rsidR="00B42CE3" w:rsidTr="00B42CE3">
        <w:trPr>
          <w:trHeight w:val="1130"/>
          <w:tblCellSpacing w:w="20" w:type="dxa"/>
        </w:trPr>
        <w:tc>
          <w:tcPr>
            <w:tcW w:w="9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2CE3" w:rsidRDefault="00B42CE3" w:rsidP="00DC6468">
            <w:pPr>
              <w:ind w:firstLine="0"/>
              <w:jc w:val="both"/>
              <w:rPr>
                <w:b/>
                <w:bCs/>
                <w:sz w:val="16"/>
                <w:szCs w:val="16"/>
              </w:rPr>
            </w:pPr>
          </w:p>
          <w:p w:rsidR="00B42CE3" w:rsidRDefault="00B42CE3" w:rsidP="00DC6468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Претендент </w:t>
            </w:r>
            <w:r>
              <w:rPr>
                <w:bCs/>
                <w:sz w:val="20"/>
                <w:szCs w:val="20"/>
              </w:rPr>
              <w:t>(физическое лицо, в том числе индивидуальный предприниматель)</w:t>
            </w:r>
          </w:p>
          <w:p w:rsidR="00B42CE3" w:rsidRDefault="00B42CE3" w:rsidP="00DC6468">
            <w:pPr>
              <w:rPr>
                <w:bCs/>
                <w:sz w:val="20"/>
                <w:szCs w:val="20"/>
              </w:rPr>
            </w:pPr>
          </w:p>
          <w:p w:rsidR="00B42CE3" w:rsidRPr="00D769AB" w:rsidRDefault="00B42CE3" w:rsidP="00DC6468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Документ, удостоверяющий личность (паспорт) ………</w:t>
            </w:r>
            <w:r>
              <w:rPr>
                <w:szCs w:val="24"/>
              </w:rPr>
              <w:t>…</w:t>
            </w:r>
            <w:r w:rsidRPr="00D769AB">
              <w:rPr>
                <w:szCs w:val="24"/>
              </w:rPr>
              <w:t>……….</w:t>
            </w:r>
            <w:r>
              <w:rPr>
                <w:szCs w:val="24"/>
              </w:rPr>
              <w:t>………………...</w:t>
            </w:r>
            <w:r w:rsidRPr="00D769AB">
              <w:rPr>
                <w:szCs w:val="24"/>
              </w:rPr>
              <w:t>…………….</w:t>
            </w:r>
          </w:p>
          <w:p w:rsidR="00B42CE3" w:rsidRPr="00D769AB" w:rsidRDefault="00B42CE3" w:rsidP="00DC6468">
            <w:pPr>
              <w:ind w:firstLine="0"/>
              <w:rPr>
                <w:sz w:val="10"/>
                <w:szCs w:val="10"/>
              </w:rPr>
            </w:pPr>
          </w:p>
          <w:p w:rsidR="00B42CE3" w:rsidRPr="00D769AB" w:rsidRDefault="00B42CE3" w:rsidP="00DC6468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………………………….</w:t>
            </w:r>
            <w:r w:rsidRPr="00D769AB">
              <w:rPr>
                <w:szCs w:val="24"/>
              </w:rPr>
              <w:t>………………………………………………………………………………</w:t>
            </w:r>
          </w:p>
          <w:p w:rsidR="00B42CE3" w:rsidRPr="00D769AB" w:rsidRDefault="00B42CE3" w:rsidP="00DC6468">
            <w:pPr>
              <w:ind w:firstLine="0"/>
              <w:jc w:val="center"/>
              <w:rPr>
                <w:szCs w:val="24"/>
                <w:vertAlign w:val="superscript"/>
              </w:rPr>
            </w:pPr>
            <w:r w:rsidRPr="00D769AB">
              <w:rPr>
                <w:szCs w:val="24"/>
                <w:vertAlign w:val="superscript"/>
              </w:rPr>
              <w:t>(</w:t>
            </w:r>
            <w:r w:rsidRPr="00D769AB">
              <w:rPr>
                <w:bCs/>
                <w:szCs w:val="24"/>
                <w:vertAlign w:val="superscript"/>
              </w:rPr>
              <w:t>серия, номер, кем и когда выдан)</w:t>
            </w:r>
          </w:p>
          <w:p w:rsidR="00B42CE3" w:rsidRPr="00D769AB" w:rsidRDefault="00B42CE3" w:rsidP="00DC6468">
            <w:pPr>
              <w:ind w:firstLine="0"/>
              <w:rPr>
                <w:sz w:val="10"/>
                <w:szCs w:val="10"/>
              </w:rPr>
            </w:pPr>
          </w:p>
          <w:p w:rsidR="00B42CE3" w:rsidRPr="00D769AB" w:rsidRDefault="00B42CE3" w:rsidP="00DC6468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ИНН………………</w:t>
            </w:r>
            <w:r w:rsidRPr="00D769AB">
              <w:rPr>
                <w:szCs w:val="24"/>
              </w:rPr>
              <w:t>…..……………………… СНИЛС ……………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……..</w:t>
            </w:r>
            <w:r>
              <w:rPr>
                <w:szCs w:val="24"/>
              </w:rPr>
              <w:t>…</w:t>
            </w:r>
            <w:r w:rsidRPr="00D769AB">
              <w:rPr>
                <w:szCs w:val="24"/>
              </w:rPr>
              <w:t>……………………...</w:t>
            </w:r>
          </w:p>
          <w:p w:rsidR="00B42CE3" w:rsidRPr="00D769AB" w:rsidRDefault="00B42CE3" w:rsidP="00DC6468">
            <w:pPr>
              <w:ind w:firstLine="0"/>
              <w:rPr>
                <w:sz w:val="10"/>
                <w:szCs w:val="10"/>
              </w:rPr>
            </w:pPr>
          </w:p>
          <w:p w:rsidR="00B42CE3" w:rsidRPr="00D769AB" w:rsidRDefault="00B42CE3" w:rsidP="00DC6468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ОГРНИП (для инди</w:t>
            </w:r>
            <w:r>
              <w:rPr>
                <w:szCs w:val="24"/>
              </w:rPr>
              <w:t>видуального предпринимателя) ……</w:t>
            </w:r>
            <w:r w:rsidRPr="00D769AB">
              <w:rPr>
                <w:szCs w:val="24"/>
              </w:rPr>
              <w:t>…………….….…..……………………</w:t>
            </w:r>
          </w:p>
          <w:p w:rsidR="00B42CE3" w:rsidRPr="00D769AB" w:rsidRDefault="00B42CE3" w:rsidP="00DC6468">
            <w:pPr>
              <w:ind w:firstLine="0"/>
              <w:rPr>
                <w:sz w:val="10"/>
                <w:szCs w:val="10"/>
              </w:rPr>
            </w:pPr>
          </w:p>
          <w:p w:rsidR="00B42CE3" w:rsidRPr="00D769AB" w:rsidRDefault="00B42CE3" w:rsidP="00DC6468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Место жительства (адрес постоянной регистрации)………………………………...……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……….</w:t>
            </w:r>
          </w:p>
          <w:p w:rsidR="00B42CE3" w:rsidRPr="00D769AB" w:rsidRDefault="00B42CE3" w:rsidP="00DC6468">
            <w:pPr>
              <w:ind w:firstLine="0"/>
              <w:rPr>
                <w:sz w:val="10"/>
                <w:szCs w:val="10"/>
              </w:rPr>
            </w:pPr>
          </w:p>
          <w:p w:rsidR="00B42CE3" w:rsidRDefault="00B42CE3" w:rsidP="00DC6468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……………………………………………………………………………...……………………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…….</w:t>
            </w:r>
          </w:p>
          <w:p w:rsidR="00B42CE3" w:rsidRDefault="00B42CE3" w:rsidP="00DC6468">
            <w:pPr>
              <w:spacing w:before="40"/>
              <w:ind w:firstLine="0"/>
              <w:rPr>
                <w:sz w:val="10"/>
                <w:szCs w:val="10"/>
              </w:rPr>
            </w:pPr>
          </w:p>
          <w:p w:rsidR="00B42CE3" w:rsidRDefault="00B42CE3" w:rsidP="00DC6468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Контактный телефон: ………………….. Адрес электронной почты: ………</w:t>
            </w:r>
            <w:r>
              <w:rPr>
                <w:szCs w:val="24"/>
              </w:rPr>
              <w:t>…….</w:t>
            </w:r>
            <w:r w:rsidRPr="00D769AB">
              <w:rPr>
                <w:szCs w:val="24"/>
              </w:rPr>
              <w:t>………………</w:t>
            </w:r>
          </w:p>
          <w:p w:rsidR="00B42CE3" w:rsidRDefault="00B42CE3" w:rsidP="00DC6468">
            <w:pPr>
              <w:spacing w:before="40"/>
              <w:ind w:firstLine="0"/>
              <w:rPr>
                <w:sz w:val="10"/>
                <w:szCs w:val="10"/>
              </w:rPr>
            </w:pPr>
          </w:p>
        </w:tc>
      </w:tr>
      <w:tr w:rsidR="00B42CE3" w:rsidTr="00B42CE3">
        <w:trPr>
          <w:trHeight w:val="1130"/>
          <w:tblCellSpacing w:w="20" w:type="dxa"/>
        </w:trPr>
        <w:tc>
          <w:tcPr>
            <w:tcW w:w="9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2CE3" w:rsidRPr="00D769AB" w:rsidRDefault="00B42CE3" w:rsidP="00DC6468">
            <w:pPr>
              <w:ind w:right="1" w:firstLine="0"/>
              <w:jc w:val="both"/>
              <w:rPr>
                <w:b/>
                <w:sz w:val="16"/>
                <w:szCs w:val="16"/>
              </w:rPr>
            </w:pPr>
          </w:p>
          <w:p w:rsidR="00B42CE3" w:rsidRDefault="00B42CE3" w:rsidP="00DC6468">
            <w:pPr>
              <w:ind w:right="1"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Претендент </w:t>
            </w:r>
            <w:r>
              <w:rPr>
                <w:sz w:val="20"/>
                <w:szCs w:val="20"/>
              </w:rPr>
              <w:t>(юридическое лицо)</w:t>
            </w:r>
          </w:p>
          <w:p w:rsidR="00B42CE3" w:rsidRPr="00D769AB" w:rsidRDefault="00B42CE3" w:rsidP="00DC6468">
            <w:pPr>
              <w:ind w:right="1" w:firstLine="0"/>
              <w:jc w:val="both"/>
              <w:rPr>
                <w:b/>
                <w:sz w:val="10"/>
                <w:szCs w:val="10"/>
              </w:rPr>
            </w:pPr>
          </w:p>
          <w:p w:rsidR="00B42CE3" w:rsidRDefault="00B42CE3" w:rsidP="00DC6468">
            <w:pPr>
              <w:ind w:right="1" w:firstLine="0"/>
              <w:jc w:val="both"/>
              <w:rPr>
                <w:b/>
                <w:sz w:val="10"/>
                <w:szCs w:val="10"/>
              </w:rPr>
            </w:pPr>
          </w:p>
          <w:p w:rsidR="00B42CE3" w:rsidRPr="00D769AB" w:rsidRDefault="00B42CE3" w:rsidP="00DC6468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В лице руководителя  …………………………………………………………………</w:t>
            </w:r>
            <w:r>
              <w:rPr>
                <w:szCs w:val="24"/>
              </w:rPr>
              <w:t>...</w:t>
            </w:r>
            <w:r w:rsidRPr="00D769AB">
              <w:rPr>
                <w:szCs w:val="24"/>
              </w:rPr>
              <w:t>……………</w:t>
            </w:r>
          </w:p>
          <w:p w:rsidR="00B42CE3" w:rsidRPr="00D769AB" w:rsidRDefault="00B42CE3" w:rsidP="00DC6468">
            <w:pPr>
              <w:ind w:firstLine="0"/>
              <w:jc w:val="center"/>
              <w:rPr>
                <w:szCs w:val="24"/>
              </w:rPr>
            </w:pPr>
            <w:r w:rsidRPr="00E10979">
              <w:rPr>
                <w:szCs w:val="24"/>
                <w:vertAlign w:val="superscript"/>
              </w:rPr>
              <w:t>(</w:t>
            </w:r>
            <w:r w:rsidRPr="00E10979">
              <w:rPr>
                <w:bCs/>
                <w:szCs w:val="24"/>
                <w:vertAlign w:val="superscript"/>
              </w:rPr>
              <w:t>Ф.И.О. полностью</w:t>
            </w:r>
            <w:r w:rsidRPr="00E10979">
              <w:rPr>
                <w:szCs w:val="24"/>
                <w:vertAlign w:val="superscript"/>
              </w:rPr>
              <w:t>, должность)</w:t>
            </w:r>
          </w:p>
          <w:p w:rsidR="00B42CE3" w:rsidRDefault="00B42CE3" w:rsidP="00DC6468">
            <w:pPr>
              <w:ind w:firstLine="0"/>
              <w:rPr>
                <w:sz w:val="10"/>
                <w:szCs w:val="10"/>
              </w:rPr>
            </w:pPr>
          </w:p>
          <w:p w:rsidR="00B42CE3" w:rsidRPr="00D769AB" w:rsidRDefault="00B42CE3" w:rsidP="00DC6468">
            <w:pPr>
              <w:ind w:firstLine="0"/>
              <w:rPr>
                <w:szCs w:val="24"/>
              </w:rPr>
            </w:pPr>
            <w:proofErr w:type="gramStart"/>
            <w:r>
              <w:rPr>
                <w:szCs w:val="24"/>
              </w:rPr>
              <w:t>Действующего</w:t>
            </w:r>
            <w:proofErr w:type="gramEnd"/>
            <w:r>
              <w:rPr>
                <w:szCs w:val="24"/>
              </w:rPr>
              <w:t xml:space="preserve"> на основании</w:t>
            </w:r>
            <w:r w:rsidRPr="00D769AB">
              <w:rPr>
                <w:szCs w:val="24"/>
              </w:rPr>
              <w:t xml:space="preserve">  ……………………………………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</w:t>
            </w:r>
            <w:r>
              <w:rPr>
                <w:szCs w:val="24"/>
              </w:rPr>
              <w:t>...</w:t>
            </w:r>
            <w:r w:rsidRPr="00D769AB">
              <w:rPr>
                <w:szCs w:val="24"/>
              </w:rPr>
              <w:t>……………</w:t>
            </w:r>
          </w:p>
          <w:p w:rsidR="00B42CE3" w:rsidRPr="00D769AB" w:rsidRDefault="00B42CE3" w:rsidP="00DC6468">
            <w:pPr>
              <w:ind w:firstLine="0"/>
              <w:jc w:val="center"/>
              <w:rPr>
                <w:szCs w:val="24"/>
              </w:rPr>
            </w:pPr>
            <w:r w:rsidRPr="00E10979">
              <w:rPr>
                <w:szCs w:val="24"/>
                <w:vertAlign w:val="superscript"/>
              </w:rPr>
              <w:t>(</w:t>
            </w:r>
            <w:r>
              <w:rPr>
                <w:bCs/>
                <w:szCs w:val="24"/>
                <w:vertAlign w:val="superscript"/>
              </w:rPr>
              <w:t>устава</w:t>
            </w:r>
            <w:r w:rsidRPr="00E10979">
              <w:rPr>
                <w:szCs w:val="24"/>
                <w:vertAlign w:val="superscript"/>
              </w:rPr>
              <w:t xml:space="preserve">, </w:t>
            </w:r>
            <w:r>
              <w:rPr>
                <w:szCs w:val="24"/>
                <w:vertAlign w:val="superscript"/>
              </w:rPr>
              <w:t>доверенности и т.д.</w:t>
            </w:r>
            <w:r w:rsidRPr="00E10979">
              <w:rPr>
                <w:szCs w:val="24"/>
                <w:vertAlign w:val="superscript"/>
              </w:rPr>
              <w:t>)</w:t>
            </w:r>
          </w:p>
          <w:p w:rsidR="00B42CE3" w:rsidRPr="00E10979" w:rsidRDefault="00B42CE3" w:rsidP="00DC6468">
            <w:pPr>
              <w:ind w:firstLine="0"/>
              <w:rPr>
                <w:sz w:val="10"/>
                <w:szCs w:val="10"/>
              </w:rPr>
            </w:pPr>
          </w:p>
          <w:p w:rsidR="00B42CE3" w:rsidRPr="00D769AB" w:rsidRDefault="00B42CE3" w:rsidP="00DC6468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ИНН………………………</w:t>
            </w:r>
            <w:r>
              <w:rPr>
                <w:szCs w:val="24"/>
              </w:rPr>
              <w:t>КПП</w:t>
            </w:r>
            <w:r w:rsidRPr="00D769AB">
              <w:rPr>
                <w:szCs w:val="24"/>
              </w:rPr>
              <w:t>……………………</w:t>
            </w:r>
            <w:r>
              <w:rPr>
                <w:szCs w:val="24"/>
              </w:rPr>
              <w:t>ОГРН</w:t>
            </w:r>
            <w:r w:rsidRPr="00D769AB">
              <w:rPr>
                <w:szCs w:val="24"/>
              </w:rPr>
              <w:t>……………………………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</w:t>
            </w:r>
          </w:p>
          <w:p w:rsidR="00B42CE3" w:rsidRPr="00E10979" w:rsidRDefault="00B42CE3" w:rsidP="00DC6468">
            <w:pPr>
              <w:ind w:firstLine="0"/>
              <w:rPr>
                <w:sz w:val="10"/>
                <w:szCs w:val="10"/>
              </w:rPr>
            </w:pPr>
          </w:p>
          <w:p w:rsidR="00B42CE3" w:rsidRPr="00D769AB" w:rsidRDefault="00B42CE3" w:rsidP="00DC6468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Юридический и фактический адрес:</w:t>
            </w:r>
            <w:proofErr w:type="gramStart"/>
            <w:r>
              <w:rPr>
                <w:szCs w:val="24"/>
              </w:rPr>
              <w:t xml:space="preserve"> .</w:t>
            </w:r>
            <w:proofErr w:type="gramEnd"/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……………………….……………</w:t>
            </w:r>
          </w:p>
          <w:p w:rsidR="00B42CE3" w:rsidRPr="00E10979" w:rsidRDefault="00B42CE3" w:rsidP="00DC6468">
            <w:pPr>
              <w:ind w:firstLine="0"/>
              <w:rPr>
                <w:sz w:val="10"/>
                <w:szCs w:val="10"/>
              </w:rPr>
            </w:pPr>
          </w:p>
          <w:p w:rsidR="00B42CE3" w:rsidRPr="00D769AB" w:rsidRDefault="00B42CE3" w:rsidP="00DC6468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……………..………………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………………………………………………………………………….</w:t>
            </w:r>
          </w:p>
          <w:p w:rsidR="00B42CE3" w:rsidRPr="00E10979" w:rsidRDefault="00B42CE3" w:rsidP="00DC6468">
            <w:pPr>
              <w:ind w:firstLine="0"/>
              <w:rPr>
                <w:sz w:val="10"/>
                <w:szCs w:val="10"/>
              </w:rPr>
            </w:pPr>
          </w:p>
          <w:p w:rsidR="00B42CE3" w:rsidRPr="00D769AB" w:rsidRDefault="00B42CE3" w:rsidP="00DC6468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Контактный телефон: ………………….. Адрес электронной почты: ………</w:t>
            </w:r>
            <w:r>
              <w:rPr>
                <w:szCs w:val="24"/>
              </w:rPr>
              <w:t>…….</w:t>
            </w:r>
            <w:r w:rsidRPr="00D769AB">
              <w:rPr>
                <w:szCs w:val="24"/>
              </w:rPr>
              <w:t>………………</w:t>
            </w:r>
          </w:p>
          <w:p w:rsidR="00B42CE3" w:rsidRDefault="00B42CE3" w:rsidP="00DC6468">
            <w:pPr>
              <w:ind w:firstLine="0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:rsidR="00B42CE3" w:rsidRPr="009F6310" w:rsidRDefault="00B42CE3" w:rsidP="00B42CE3">
      <w:pPr>
        <w:spacing w:before="40"/>
        <w:ind w:firstLine="0"/>
        <w:rPr>
          <w:sz w:val="10"/>
          <w:szCs w:val="10"/>
        </w:rPr>
      </w:pPr>
    </w:p>
    <w:p w:rsidR="00B42CE3" w:rsidRPr="00E10979" w:rsidRDefault="00B42CE3" w:rsidP="00B42CE3">
      <w:pPr>
        <w:ind w:firstLine="708"/>
        <w:contextualSpacing/>
        <w:jc w:val="both"/>
        <w:rPr>
          <w:szCs w:val="24"/>
        </w:rPr>
      </w:pPr>
      <w:r w:rsidRPr="00E10979">
        <w:rPr>
          <w:szCs w:val="24"/>
        </w:rPr>
        <w:t xml:space="preserve">Изучив </w:t>
      </w:r>
      <w:r>
        <w:rPr>
          <w:bCs/>
          <w:szCs w:val="24"/>
        </w:rPr>
        <w:t>документацию</w:t>
      </w:r>
      <w:r w:rsidRPr="00E10979">
        <w:rPr>
          <w:szCs w:val="24"/>
        </w:rPr>
        <w:t xml:space="preserve"> о проведении настоящей процедуры, включая опубликованные изменения и извещение, настоящим удостоверяю, что я, нижеподписавшийся, согласен приобрести указанное в извещении о проведении настоящей процедуры и </w:t>
      </w:r>
      <w:r>
        <w:rPr>
          <w:bCs/>
          <w:szCs w:val="24"/>
        </w:rPr>
        <w:t>документации</w:t>
      </w:r>
      <w:r w:rsidRPr="00E10979">
        <w:rPr>
          <w:szCs w:val="24"/>
        </w:rPr>
        <w:t xml:space="preserve"> имущество в соответствии с условиями, указанными в ней:</w:t>
      </w:r>
    </w:p>
    <w:p w:rsidR="00B42CE3" w:rsidRPr="001D5330" w:rsidRDefault="00B42CE3" w:rsidP="00B42CE3">
      <w:pPr>
        <w:ind w:firstLine="0"/>
        <w:contextualSpacing/>
        <w:jc w:val="both"/>
        <w:rPr>
          <w:sz w:val="10"/>
          <w:szCs w:val="10"/>
        </w:rPr>
      </w:pPr>
    </w:p>
    <w:p w:rsidR="00B42CE3" w:rsidRPr="00E10979" w:rsidRDefault="00B42CE3" w:rsidP="00B42CE3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Лот № ….…… Наименование имущества…………………………………………………..……..….</w:t>
      </w:r>
    </w:p>
    <w:p w:rsidR="00B42CE3" w:rsidRPr="001D5330" w:rsidRDefault="00B42CE3" w:rsidP="00B42CE3">
      <w:pPr>
        <w:ind w:firstLine="0"/>
        <w:contextualSpacing/>
        <w:jc w:val="both"/>
        <w:rPr>
          <w:sz w:val="10"/>
          <w:szCs w:val="10"/>
        </w:rPr>
      </w:pPr>
    </w:p>
    <w:p w:rsidR="00B42CE3" w:rsidRPr="00E10979" w:rsidRDefault="00B42CE3" w:rsidP="00B42CE3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...……………………………………………………………………………………………………..……</w:t>
      </w:r>
    </w:p>
    <w:p w:rsidR="00B42CE3" w:rsidRPr="001D5330" w:rsidRDefault="00B42CE3" w:rsidP="00B42CE3">
      <w:pPr>
        <w:ind w:firstLine="0"/>
        <w:contextualSpacing/>
        <w:jc w:val="both"/>
        <w:rPr>
          <w:sz w:val="10"/>
          <w:szCs w:val="10"/>
        </w:rPr>
      </w:pPr>
    </w:p>
    <w:p w:rsidR="00B42CE3" w:rsidRPr="00E10979" w:rsidRDefault="00B42CE3" w:rsidP="00B42CE3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…………………………………………...……………………………………………………………..…</w:t>
      </w:r>
    </w:p>
    <w:p w:rsidR="00B42CE3" w:rsidRPr="0031557A" w:rsidRDefault="00B42CE3" w:rsidP="00B42CE3">
      <w:pPr>
        <w:ind w:firstLine="0"/>
        <w:contextualSpacing/>
        <w:jc w:val="both"/>
        <w:rPr>
          <w:sz w:val="10"/>
          <w:szCs w:val="10"/>
        </w:rPr>
      </w:pPr>
    </w:p>
    <w:p w:rsidR="00B42CE3" w:rsidRPr="001D5330" w:rsidRDefault="00B42CE3" w:rsidP="00B42CE3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>Настоящей заявкой подтверждаю, что:</w:t>
      </w:r>
    </w:p>
    <w:p w:rsidR="00B42CE3" w:rsidRPr="001D5330" w:rsidRDefault="00B42CE3" w:rsidP="00B42CE3">
      <w:pPr>
        <w:contextualSpacing/>
        <w:jc w:val="both"/>
        <w:rPr>
          <w:szCs w:val="24"/>
        </w:rPr>
      </w:pPr>
      <w:r w:rsidRPr="001D5330">
        <w:rPr>
          <w:szCs w:val="24"/>
        </w:rPr>
        <w:t xml:space="preserve">- против </w:t>
      </w:r>
      <w:r>
        <w:rPr>
          <w:szCs w:val="24"/>
        </w:rPr>
        <w:t>нас (</w:t>
      </w:r>
      <w:r w:rsidRPr="001D5330">
        <w:rPr>
          <w:szCs w:val="24"/>
        </w:rPr>
        <w:t>меня</w:t>
      </w:r>
      <w:r>
        <w:rPr>
          <w:szCs w:val="24"/>
        </w:rPr>
        <w:t>)</w:t>
      </w:r>
      <w:r w:rsidRPr="001D5330">
        <w:rPr>
          <w:szCs w:val="24"/>
        </w:rPr>
        <w:t xml:space="preserve"> не проводится процедура ликвидации;</w:t>
      </w:r>
    </w:p>
    <w:p w:rsidR="00B42CE3" w:rsidRPr="001D5330" w:rsidRDefault="00B42CE3" w:rsidP="00B42CE3">
      <w:pPr>
        <w:contextualSpacing/>
        <w:jc w:val="both"/>
        <w:rPr>
          <w:szCs w:val="24"/>
        </w:rPr>
      </w:pPr>
      <w:r w:rsidRPr="001D5330">
        <w:rPr>
          <w:szCs w:val="24"/>
        </w:rPr>
        <w:t xml:space="preserve">- в отношении </w:t>
      </w:r>
      <w:r>
        <w:rPr>
          <w:szCs w:val="24"/>
        </w:rPr>
        <w:t>нас (</w:t>
      </w:r>
      <w:r w:rsidRPr="001D5330">
        <w:rPr>
          <w:szCs w:val="24"/>
        </w:rPr>
        <w:t>меня</w:t>
      </w:r>
      <w:r>
        <w:rPr>
          <w:szCs w:val="24"/>
        </w:rPr>
        <w:t>)</w:t>
      </w:r>
      <w:r w:rsidRPr="001D5330">
        <w:rPr>
          <w:szCs w:val="24"/>
        </w:rPr>
        <w:t xml:space="preserve"> отсутствует решение суда о признании банкротом и об открытии </w:t>
      </w:r>
      <w:r w:rsidRPr="001D5330">
        <w:rPr>
          <w:szCs w:val="24"/>
        </w:rPr>
        <w:lastRenderedPageBreak/>
        <w:t>конкурсного производства;</w:t>
      </w:r>
    </w:p>
    <w:p w:rsidR="00B42CE3" w:rsidRDefault="00B42CE3" w:rsidP="00B42CE3">
      <w:pPr>
        <w:jc w:val="both"/>
        <w:rPr>
          <w:szCs w:val="24"/>
        </w:rPr>
      </w:pPr>
      <w:r w:rsidRPr="001D5330">
        <w:rPr>
          <w:szCs w:val="24"/>
        </w:rPr>
        <w:t xml:space="preserve">- </w:t>
      </w:r>
      <w:r>
        <w:rPr>
          <w:szCs w:val="24"/>
        </w:rPr>
        <w:t>наша (</w:t>
      </w:r>
      <w:r w:rsidRPr="001D5330">
        <w:rPr>
          <w:szCs w:val="24"/>
        </w:rPr>
        <w:t>моя</w:t>
      </w:r>
      <w:r>
        <w:rPr>
          <w:szCs w:val="24"/>
        </w:rPr>
        <w:t>)</w:t>
      </w:r>
      <w:r w:rsidRPr="001D5330">
        <w:rPr>
          <w:szCs w:val="24"/>
        </w:rPr>
        <w:t xml:space="preserve"> деятельность не приостановлена</w:t>
      </w:r>
      <w:r>
        <w:rPr>
          <w:szCs w:val="24"/>
        </w:rPr>
        <w:t>;</w:t>
      </w:r>
    </w:p>
    <w:p w:rsidR="00B42CE3" w:rsidRPr="001D5330" w:rsidRDefault="00B42CE3" w:rsidP="00B42CE3">
      <w:pPr>
        <w:jc w:val="both"/>
        <w:rPr>
          <w:szCs w:val="24"/>
        </w:rPr>
      </w:pPr>
      <w:r>
        <w:rPr>
          <w:szCs w:val="24"/>
        </w:rPr>
        <w:t>- правомочен заключать договор</w:t>
      </w:r>
      <w:r w:rsidRPr="001D5330">
        <w:rPr>
          <w:szCs w:val="24"/>
        </w:rPr>
        <w:t>.</w:t>
      </w:r>
    </w:p>
    <w:p w:rsidR="00B42CE3" w:rsidRPr="001D5330" w:rsidRDefault="00B42CE3" w:rsidP="00B42CE3">
      <w:pPr>
        <w:jc w:val="both"/>
        <w:rPr>
          <w:sz w:val="10"/>
          <w:szCs w:val="10"/>
        </w:rPr>
      </w:pPr>
    </w:p>
    <w:p w:rsidR="00B42CE3" w:rsidRPr="001D5330" w:rsidRDefault="00B42CE3" w:rsidP="00B42CE3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 xml:space="preserve">Я подтверждаю, что располагаю данными о Продавце, предмете </w:t>
      </w:r>
      <w:r>
        <w:rPr>
          <w:szCs w:val="24"/>
        </w:rPr>
        <w:t>торгов</w:t>
      </w:r>
      <w:r w:rsidRPr="001D5330">
        <w:rPr>
          <w:szCs w:val="24"/>
        </w:rPr>
        <w:t xml:space="preserve">, начальной цене продажи имущества, дате, времени проведения </w:t>
      </w:r>
      <w:r>
        <w:rPr>
          <w:szCs w:val="24"/>
        </w:rPr>
        <w:t>торгов в электронной форме</w:t>
      </w:r>
      <w:r w:rsidRPr="001D5330">
        <w:rPr>
          <w:szCs w:val="24"/>
        </w:rPr>
        <w:t xml:space="preserve">, порядке </w:t>
      </w:r>
      <w:r>
        <w:rPr>
          <w:szCs w:val="24"/>
        </w:rPr>
        <w:t>их</w:t>
      </w:r>
      <w:r w:rsidRPr="001D5330">
        <w:rPr>
          <w:szCs w:val="24"/>
        </w:rPr>
        <w:t xml:space="preserve"> проведения, порядке определения Победителя, заключения договора купли-продажи и его условиями, последствиях уклонения или отказа от заключения договора купли-продажи.</w:t>
      </w:r>
    </w:p>
    <w:p w:rsidR="00B42CE3" w:rsidRPr="001D5330" w:rsidRDefault="00B42CE3" w:rsidP="00B42CE3">
      <w:pPr>
        <w:contextualSpacing/>
        <w:jc w:val="both"/>
        <w:rPr>
          <w:sz w:val="10"/>
          <w:szCs w:val="10"/>
        </w:rPr>
      </w:pPr>
    </w:p>
    <w:p w:rsidR="00B42CE3" w:rsidRPr="001D5330" w:rsidRDefault="00B42CE3" w:rsidP="00B42CE3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 xml:space="preserve">Я подтверждаю, что на дату подписания настоящей заявки ознакомлен с характеристиками имущества, указанными в </w:t>
      </w:r>
      <w:r>
        <w:rPr>
          <w:szCs w:val="24"/>
        </w:rPr>
        <w:t>документации</w:t>
      </w:r>
      <w:r w:rsidRPr="001D5330">
        <w:rPr>
          <w:szCs w:val="24"/>
        </w:rPr>
        <w:t xml:space="preserve"> о проведении настоящей процедуры, что мне была представлена возможность ознакомиться с состоянием имущества в результате осмотра, в порядке, установленном </w:t>
      </w:r>
      <w:r>
        <w:rPr>
          <w:szCs w:val="24"/>
        </w:rPr>
        <w:t>документацией</w:t>
      </w:r>
      <w:r w:rsidRPr="001D5330">
        <w:rPr>
          <w:szCs w:val="24"/>
        </w:rPr>
        <w:t xml:space="preserve"> о проведении настоящей процедуры, претензий не имею.</w:t>
      </w:r>
    </w:p>
    <w:p w:rsidR="00B42CE3" w:rsidRPr="001D5330" w:rsidRDefault="00B42CE3" w:rsidP="00B42CE3">
      <w:pPr>
        <w:ind w:firstLine="708"/>
        <w:contextualSpacing/>
        <w:jc w:val="both"/>
        <w:rPr>
          <w:sz w:val="10"/>
          <w:szCs w:val="10"/>
        </w:rPr>
      </w:pPr>
    </w:p>
    <w:p w:rsidR="00B42CE3" w:rsidRDefault="00B42CE3" w:rsidP="00B42CE3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B42CE3" w:rsidRPr="00443DD1" w:rsidRDefault="00B42CE3" w:rsidP="00B42CE3">
      <w:pPr>
        <w:ind w:firstLine="708"/>
        <w:contextualSpacing/>
        <w:jc w:val="both"/>
        <w:rPr>
          <w:sz w:val="10"/>
          <w:szCs w:val="10"/>
        </w:rPr>
      </w:pPr>
    </w:p>
    <w:p w:rsidR="00B42CE3" w:rsidRPr="001D5330" w:rsidRDefault="00B42CE3" w:rsidP="00B42CE3">
      <w:pPr>
        <w:jc w:val="both"/>
        <w:rPr>
          <w:szCs w:val="24"/>
        </w:rPr>
      </w:pPr>
      <w:r w:rsidRPr="001D5330">
        <w:rPr>
          <w:szCs w:val="24"/>
        </w:rPr>
        <w:t>Обязуюсь:</w:t>
      </w:r>
    </w:p>
    <w:p w:rsidR="00B42CE3" w:rsidRPr="001D5330" w:rsidRDefault="00B42CE3" w:rsidP="00B42CE3">
      <w:pPr>
        <w:jc w:val="both"/>
        <w:rPr>
          <w:szCs w:val="24"/>
        </w:rPr>
      </w:pPr>
      <w:r w:rsidRPr="001D5330">
        <w:rPr>
          <w:szCs w:val="24"/>
        </w:rPr>
        <w:t xml:space="preserve">1) соблюдать условия </w:t>
      </w:r>
      <w:r>
        <w:rPr>
          <w:szCs w:val="24"/>
        </w:rPr>
        <w:t>торгов</w:t>
      </w:r>
      <w:r w:rsidRPr="001D5330">
        <w:rPr>
          <w:szCs w:val="24"/>
        </w:rPr>
        <w:t xml:space="preserve">, содержащиеся в </w:t>
      </w:r>
      <w:r>
        <w:rPr>
          <w:szCs w:val="24"/>
        </w:rPr>
        <w:t>документации</w:t>
      </w:r>
      <w:r w:rsidRPr="001D5330">
        <w:rPr>
          <w:szCs w:val="24"/>
        </w:rPr>
        <w:t xml:space="preserve"> о проведении </w:t>
      </w:r>
      <w:r>
        <w:rPr>
          <w:szCs w:val="24"/>
        </w:rPr>
        <w:t>настоящей процедуры</w:t>
      </w:r>
      <w:r w:rsidRPr="001D5330">
        <w:rPr>
          <w:szCs w:val="24"/>
        </w:rPr>
        <w:t xml:space="preserve">, а также порядок проведения </w:t>
      </w:r>
      <w:r>
        <w:rPr>
          <w:szCs w:val="24"/>
        </w:rPr>
        <w:t>торгов в электронной форме</w:t>
      </w:r>
      <w:r w:rsidRPr="001D5330">
        <w:rPr>
          <w:szCs w:val="24"/>
        </w:rPr>
        <w:t>, установленный  соответствующим нормативно – правовым актом;</w:t>
      </w:r>
    </w:p>
    <w:p w:rsidR="00B42CE3" w:rsidRPr="001D5330" w:rsidRDefault="00B42CE3" w:rsidP="00B42CE3">
      <w:pPr>
        <w:jc w:val="both"/>
        <w:rPr>
          <w:szCs w:val="24"/>
        </w:rPr>
      </w:pPr>
      <w:r w:rsidRPr="001D5330">
        <w:rPr>
          <w:szCs w:val="24"/>
        </w:rPr>
        <w:t xml:space="preserve">2) оплатить продавцу стоимость предмета торгов, установленную по результатам </w:t>
      </w:r>
      <w:r>
        <w:rPr>
          <w:szCs w:val="24"/>
        </w:rPr>
        <w:t>настоящей процедуры</w:t>
      </w:r>
      <w:r w:rsidRPr="001D5330">
        <w:rPr>
          <w:szCs w:val="24"/>
        </w:rPr>
        <w:t xml:space="preserve"> в сроки, определяемые соответствующим договором.</w:t>
      </w:r>
    </w:p>
    <w:p w:rsidR="00B42CE3" w:rsidRPr="001D5330" w:rsidRDefault="00B42CE3" w:rsidP="00B42CE3">
      <w:pPr>
        <w:jc w:val="both"/>
        <w:rPr>
          <w:szCs w:val="24"/>
        </w:rPr>
      </w:pPr>
    </w:p>
    <w:p w:rsidR="00B42CE3" w:rsidRPr="001D5330" w:rsidRDefault="00B42CE3" w:rsidP="00B42CE3">
      <w:pPr>
        <w:jc w:val="both"/>
        <w:rPr>
          <w:szCs w:val="24"/>
        </w:rPr>
      </w:pPr>
      <w:r w:rsidRPr="001D5330">
        <w:rPr>
          <w:szCs w:val="24"/>
        </w:rPr>
        <w:t>Подачей настоящей заявки я подтверждаю своё согласие на обработку моих персональных данных в соответствии с Федеральным законом от 27.04.2006 г. №152-ФЗ «О персональных данных».</w:t>
      </w:r>
    </w:p>
    <w:p w:rsidR="00B42CE3" w:rsidRDefault="00B42CE3" w:rsidP="00B42CE3">
      <w:pPr>
        <w:jc w:val="both"/>
        <w:rPr>
          <w:szCs w:val="24"/>
        </w:rPr>
      </w:pPr>
    </w:p>
    <w:p w:rsidR="00B42CE3" w:rsidRPr="001D5330" w:rsidRDefault="00B42CE3" w:rsidP="00B42CE3">
      <w:pPr>
        <w:jc w:val="both"/>
        <w:rPr>
          <w:szCs w:val="24"/>
        </w:rPr>
      </w:pPr>
    </w:p>
    <w:p w:rsidR="00B42CE3" w:rsidRPr="006660D5" w:rsidRDefault="00B42CE3" w:rsidP="00B42CE3">
      <w:pPr>
        <w:jc w:val="both"/>
      </w:pPr>
      <w:r w:rsidRPr="006660D5">
        <w:t xml:space="preserve">Подпись Претендента _____________________ </w:t>
      </w:r>
      <w:r>
        <w:t>/ _________________</w:t>
      </w:r>
      <w:r w:rsidRPr="006660D5">
        <w:t xml:space="preserve">    </w:t>
      </w:r>
    </w:p>
    <w:p w:rsidR="00B42CE3" w:rsidRPr="009F6497" w:rsidRDefault="00B42CE3" w:rsidP="00B42CE3">
      <w:pPr>
        <w:jc w:val="both"/>
        <w:rPr>
          <w:vertAlign w:val="superscript"/>
        </w:rPr>
      </w:pPr>
      <w:r w:rsidRPr="006660D5">
        <w:t xml:space="preserve">                    </w:t>
      </w:r>
      <w:r>
        <w:tab/>
      </w:r>
      <w:r>
        <w:tab/>
      </w:r>
      <w:r>
        <w:tab/>
      </w:r>
      <w:r>
        <w:tab/>
      </w:r>
      <w:r>
        <w:tab/>
      </w:r>
      <w:r w:rsidR="007550FF">
        <w:t xml:space="preserve">     </w:t>
      </w:r>
      <w:r>
        <w:t xml:space="preserve">          </w:t>
      </w:r>
      <w:r w:rsidRPr="009F6497">
        <w:rPr>
          <w:vertAlign w:val="superscript"/>
        </w:rPr>
        <w:t>(расшифровка подписи)</w:t>
      </w:r>
    </w:p>
    <w:p w:rsidR="00B42CE3" w:rsidRPr="006660D5" w:rsidRDefault="00B42CE3" w:rsidP="00B42CE3">
      <w:pPr>
        <w:jc w:val="both"/>
      </w:pPr>
      <w:r w:rsidRPr="006660D5">
        <w:t xml:space="preserve">      </w:t>
      </w:r>
      <w:r>
        <w:t>М</w:t>
      </w:r>
      <w:r w:rsidRPr="006660D5">
        <w:t>.</w:t>
      </w:r>
      <w:r>
        <w:t>П</w:t>
      </w:r>
      <w:r w:rsidRPr="006660D5">
        <w:t>.</w:t>
      </w:r>
    </w:p>
    <w:p w:rsidR="00B42CE3" w:rsidRDefault="00B42CE3" w:rsidP="00B42CE3">
      <w:pPr>
        <w:spacing w:before="40"/>
        <w:ind w:firstLine="0"/>
        <w:rPr>
          <w:szCs w:val="24"/>
        </w:rPr>
      </w:pPr>
    </w:p>
    <w:p w:rsidR="00B42CE3" w:rsidRDefault="00B42CE3" w:rsidP="00B42CE3">
      <w:pPr>
        <w:ind w:firstLine="0"/>
        <w:jc w:val="both"/>
      </w:pPr>
    </w:p>
    <w:p w:rsidR="00B42CE3" w:rsidRDefault="00B42CE3" w:rsidP="00B42CE3">
      <w:pPr>
        <w:ind w:firstLine="0"/>
        <w:jc w:val="both"/>
      </w:pPr>
    </w:p>
    <w:p w:rsidR="00B42CE3" w:rsidRDefault="00B42CE3" w:rsidP="00B42CE3">
      <w:pPr>
        <w:ind w:firstLine="0"/>
        <w:jc w:val="both"/>
      </w:pPr>
    </w:p>
    <w:p w:rsidR="00B42CE3" w:rsidRPr="006660D5" w:rsidRDefault="00B42CE3" w:rsidP="00B42CE3">
      <w:pPr>
        <w:ind w:firstLine="0"/>
        <w:jc w:val="both"/>
      </w:pPr>
      <w:r>
        <w:t>Банковские р</w:t>
      </w:r>
      <w:r w:rsidRPr="006660D5">
        <w:t>еквизиты для возврата задатка:</w:t>
      </w:r>
    </w:p>
    <w:p w:rsidR="00B42CE3" w:rsidRPr="00B64D03" w:rsidRDefault="00B42CE3" w:rsidP="00B42CE3">
      <w:pPr>
        <w:ind w:firstLine="0"/>
        <w:jc w:val="both"/>
        <w:rPr>
          <w:sz w:val="10"/>
          <w:szCs w:val="10"/>
        </w:rPr>
      </w:pPr>
    </w:p>
    <w:p w:rsidR="00B42CE3" w:rsidRPr="00B64D03" w:rsidRDefault="00B42CE3" w:rsidP="00B42CE3">
      <w:pPr>
        <w:ind w:firstLine="0"/>
        <w:jc w:val="both"/>
      </w:pPr>
      <w:r w:rsidRPr="00B64D03">
        <w:t>…………………………………………………………………………</w:t>
      </w:r>
      <w:r>
        <w:t>….</w:t>
      </w:r>
      <w:r w:rsidRPr="00B64D03">
        <w:t>………………………………</w:t>
      </w:r>
    </w:p>
    <w:p w:rsidR="00B42CE3" w:rsidRPr="00B64D03" w:rsidRDefault="00B42CE3" w:rsidP="00B42CE3">
      <w:pPr>
        <w:ind w:firstLine="0"/>
        <w:jc w:val="both"/>
        <w:rPr>
          <w:sz w:val="10"/>
          <w:szCs w:val="10"/>
        </w:rPr>
      </w:pPr>
    </w:p>
    <w:p w:rsidR="00B42CE3" w:rsidRPr="00B64D03" w:rsidRDefault="00B42CE3" w:rsidP="00B42CE3">
      <w:pPr>
        <w:ind w:firstLine="0"/>
        <w:jc w:val="both"/>
      </w:pPr>
      <w:r w:rsidRPr="00B64D03">
        <w:t>……………………………………………………………………………</w:t>
      </w:r>
      <w:r>
        <w:t>….</w:t>
      </w:r>
      <w:r w:rsidRPr="00B64D03">
        <w:t>……………………………</w:t>
      </w:r>
    </w:p>
    <w:p w:rsidR="00B42CE3" w:rsidRPr="00B64D03" w:rsidRDefault="00B42CE3" w:rsidP="00B42CE3">
      <w:pPr>
        <w:ind w:firstLine="0"/>
        <w:jc w:val="both"/>
        <w:rPr>
          <w:sz w:val="10"/>
          <w:szCs w:val="10"/>
        </w:rPr>
      </w:pPr>
    </w:p>
    <w:p w:rsidR="00B42CE3" w:rsidRPr="00B64D03" w:rsidRDefault="00B42CE3" w:rsidP="00B42CE3">
      <w:pPr>
        <w:ind w:firstLine="0"/>
        <w:jc w:val="both"/>
      </w:pPr>
      <w:r w:rsidRPr="00B64D03">
        <w:t>………………………………………………………………………………</w:t>
      </w:r>
      <w:r>
        <w:t>….</w:t>
      </w:r>
      <w:r w:rsidRPr="00B64D03">
        <w:t>…………………………</w:t>
      </w:r>
    </w:p>
    <w:p w:rsidR="00B42CE3" w:rsidRDefault="00B42CE3" w:rsidP="00B42CE3">
      <w:pPr>
        <w:ind w:firstLine="0"/>
        <w:jc w:val="center"/>
        <w:rPr>
          <w:color w:val="0000FF"/>
        </w:rPr>
      </w:pPr>
      <w:r>
        <w:rPr>
          <w:sz w:val="16"/>
          <w:szCs w:val="16"/>
        </w:rPr>
        <w:t>(</w:t>
      </w:r>
      <w:r>
        <w:rPr>
          <w:bCs/>
          <w:sz w:val="16"/>
          <w:szCs w:val="16"/>
        </w:rPr>
        <w:t>расчетный счет, наименование банка, к/</w:t>
      </w:r>
      <w:proofErr w:type="spellStart"/>
      <w:r>
        <w:rPr>
          <w:bCs/>
          <w:sz w:val="16"/>
          <w:szCs w:val="16"/>
        </w:rPr>
        <w:t>сч</w:t>
      </w:r>
      <w:proofErr w:type="spellEnd"/>
      <w:r>
        <w:rPr>
          <w:bCs/>
          <w:sz w:val="16"/>
          <w:szCs w:val="16"/>
        </w:rPr>
        <w:t>, БИК)</w:t>
      </w:r>
    </w:p>
    <w:p w:rsidR="00B42CE3" w:rsidRDefault="00B42CE3" w:rsidP="00B42CE3">
      <w:pPr>
        <w:jc w:val="both"/>
        <w:rPr>
          <w:color w:val="0000FF"/>
        </w:rPr>
      </w:pPr>
    </w:p>
    <w:p w:rsidR="00B42CE3" w:rsidRDefault="00B42CE3" w:rsidP="00B42CE3">
      <w:pPr>
        <w:jc w:val="both"/>
        <w:rPr>
          <w:sz w:val="22"/>
          <w:szCs w:val="22"/>
        </w:rPr>
      </w:pPr>
    </w:p>
    <w:p w:rsidR="00B42CE3" w:rsidRDefault="00B42CE3" w:rsidP="00B42CE3">
      <w:pPr>
        <w:jc w:val="both"/>
        <w:rPr>
          <w:sz w:val="22"/>
          <w:szCs w:val="22"/>
        </w:rPr>
      </w:pPr>
    </w:p>
    <w:p w:rsidR="00B42CE3" w:rsidRDefault="00B42CE3" w:rsidP="00B42CE3">
      <w:pPr>
        <w:jc w:val="both"/>
        <w:rPr>
          <w:sz w:val="22"/>
          <w:szCs w:val="22"/>
        </w:rPr>
      </w:pPr>
    </w:p>
    <w:p w:rsidR="00B42CE3" w:rsidRDefault="00B42CE3" w:rsidP="00B42CE3">
      <w:pPr>
        <w:jc w:val="both"/>
        <w:rPr>
          <w:sz w:val="22"/>
          <w:szCs w:val="22"/>
        </w:rPr>
      </w:pPr>
    </w:p>
    <w:p w:rsidR="00B42CE3" w:rsidRDefault="00B42CE3" w:rsidP="00B42CE3">
      <w:pPr>
        <w:jc w:val="both"/>
        <w:rPr>
          <w:sz w:val="22"/>
          <w:szCs w:val="22"/>
        </w:rPr>
      </w:pPr>
    </w:p>
    <w:p w:rsidR="00B42CE3" w:rsidRDefault="00B42CE3" w:rsidP="00B42CE3">
      <w:pPr>
        <w:jc w:val="both"/>
        <w:rPr>
          <w:sz w:val="22"/>
          <w:szCs w:val="22"/>
        </w:rPr>
      </w:pPr>
    </w:p>
    <w:p w:rsidR="00B42CE3" w:rsidRDefault="00B42CE3" w:rsidP="00B42CE3"/>
    <w:p w:rsidR="00B42CE3" w:rsidRDefault="00B42CE3" w:rsidP="00B42CE3">
      <w:pPr>
        <w:ind w:firstLine="0"/>
        <w:jc w:val="both"/>
        <w:rPr>
          <w:sz w:val="22"/>
          <w:szCs w:val="22"/>
        </w:rPr>
      </w:pPr>
    </w:p>
    <w:p w:rsidR="00B42CE3" w:rsidRDefault="00B42CE3" w:rsidP="00B42CE3">
      <w:pPr>
        <w:ind w:firstLine="0"/>
        <w:jc w:val="both"/>
        <w:rPr>
          <w:sz w:val="22"/>
          <w:szCs w:val="22"/>
        </w:rPr>
      </w:pPr>
    </w:p>
    <w:p w:rsidR="00B42CE3" w:rsidRDefault="00B42CE3" w:rsidP="00B42CE3">
      <w:pPr>
        <w:ind w:firstLine="0"/>
        <w:jc w:val="both"/>
        <w:rPr>
          <w:sz w:val="22"/>
          <w:szCs w:val="22"/>
        </w:rPr>
      </w:pPr>
    </w:p>
    <w:p w:rsidR="00B42CE3" w:rsidRDefault="00B42CE3" w:rsidP="00B42CE3">
      <w:pPr>
        <w:ind w:firstLine="0"/>
        <w:jc w:val="both"/>
        <w:rPr>
          <w:sz w:val="22"/>
          <w:szCs w:val="22"/>
        </w:rPr>
      </w:pPr>
    </w:p>
    <w:p w:rsidR="00B42CE3" w:rsidRDefault="00B42CE3" w:rsidP="00B42CE3">
      <w:pPr>
        <w:ind w:firstLine="0"/>
        <w:jc w:val="both"/>
        <w:rPr>
          <w:sz w:val="22"/>
          <w:szCs w:val="22"/>
        </w:rPr>
      </w:pPr>
    </w:p>
    <w:p w:rsidR="00B42CE3" w:rsidRDefault="00B42CE3" w:rsidP="00B42CE3">
      <w:pPr>
        <w:ind w:firstLine="0"/>
        <w:jc w:val="both"/>
        <w:rPr>
          <w:sz w:val="22"/>
          <w:szCs w:val="22"/>
        </w:rPr>
      </w:pPr>
    </w:p>
    <w:p w:rsidR="00B42CE3" w:rsidRDefault="00B42CE3" w:rsidP="00B42CE3">
      <w:pPr>
        <w:ind w:firstLine="0"/>
        <w:jc w:val="both"/>
        <w:rPr>
          <w:sz w:val="22"/>
          <w:szCs w:val="22"/>
        </w:rPr>
      </w:pPr>
    </w:p>
    <w:p w:rsidR="00B42CE3" w:rsidRDefault="00B42CE3" w:rsidP="00B42CE3">
      <w:pPr>
        <w:ind w:firstLine="0"/>
        <w:jc w:val="both"/>
        <w:rPr>
          <w:sz w:val="22"/>
          <w:szCs w:val="22"/>
        </w:rPr>
      </w:pPr>
    </w:p>
    <w:p w:rsidR="00B42CE3" w:rsidRDefault="00B42CE3" w:rsidP="00B42CE3">
      <w:pPr>
        <w:ind w:firstLine="0"/>
        <w:jc w:val="both"/>
        <w:rPr>
          <w:sz w:val="22"/>
          <w:szCs w:val="22"/>
        </w:rPr>
      </w:pPr>
    </w:p>
    <w:p w:rsidR="00B42CE3" w:rsidRDefault="00B42CE3" w:rsidP="00B42CE3">
      <w:pPr>
        <w:ind w:firstLine="0"/>
        <w:jc w:val="both"/>
        <w:rPr>
          <w:sz w:val="22"/>
          <w:szCs w:val="22"/>
        </w:rPr>
      </w:pPr>
    </w:p>
    <w:p w:rsidR="00B42CE3" w:rsidRDefault="00B42CE3" w:rsidP="00B42CE3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3</w:t>
      </w:r>
    </w:p>
    <w:p w:rsidR="00B42CE3" w:rsidRDefault="00B42CE3" w:rsidP="00B42CE3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B42CE3" w:rsidRDefault="00B42CE3" w:rsidP="00B42CE3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ФОРМА ОПИСИ</w:t>
      </w:r>
    </w:p>
    <w:p w:rsidR="00B42CE3" w:rsidRDefault="00B42CE3" w:rsidP="00B42CE3">
      <w:pPr>
        <w:ind w:firstLine="0"/>
        <w:jc w:val="right"/>
        <w:rPr>
          <w:sz w:val="22"/>
          <w:szCs w:val="22"/>
        </w:rPr>
      </w:pPr>
    </w:p>
    <w:p w:rsidR="00B42CE3" w:rsidRDefault="00B42CE3" w:rsidP="00B42CE3">
      <w:pPr>
        <w:ind w:firstLine="0"/>
        <w:jc w:val="both"/>
        <w:rPr>
          <w:sz w:val="22"/>
          <w:szCs w:val="22"/>
        </w:rPr>
      </w:pPr>
    </w:p>
    <w:p w:rsidR="007C5BFD" w:rsidRPr="00725541" w:rsidRDefault="007C5BFD" w:rsidP="007C5BFD">
      <w:pPr>
        <w:jc w:val="center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Опись документов,</w:t>
      </w:r>
    </w:p>
    <w:p w:rsidR="007C5BFD" w:rsidRPr="00725541" w:rsidRDefault="007C5BFD" w:rsidP="007C5BFD">
      <w:pPr>
        <w:jc w:val="center"/>
        <w:rPr>
          <w:bCs/>
          <w:sz w:val="28"/>
          <w:szCs w:val="28"/>
        </w:rPr>
      </w:pPr>
      <w:proofErr w:type="gramStart"/>
      <w:r w:rsidRPr="00725541">
        <w:rPr>
          <w:bCs/>
          <w:sz w:val="28"/>
          <w:szCs w:val="28"/>
        </w:rPr>
        <w:t>представленных</w:t>
      </w:r>
      <w:proofErr w:type="gramEnd"/>
      <w:r w:rsidRPr="00725541">
        <w:rPr>
          <w:bCs/>
          <w:sz w:val="28"/>
          <w:szCs w:val="28"/>
        </w:rPr>
        <w:t xml:space="preserve"> претендентом</w:t>
      </w:r>
    </w:p>
    <w:p w:rsidR="007C5BFD" w:rsidRPr="00725541" w:rsidRDefault="007C5BFD" w:rsidP="007C5BFD">
      <w:pPr>
        <w:jc w:val="center"/>
        <w:rPr>
          <w:bCs/>
          <w:sz w:val="28"/>
          <w:szCs w:val="28"/>
        </w:rPr>
      </w:pPr>
    </w:p>
    <w:p w:rsidR="007C5BFD" w:rsidRPr="00725541" w:rsidRDefault="007C5BFD" w:rsidP="007C5BFD">
      <w:pPr>
        <w:jc w:val="center"/>
        <w:rPr>
          <w:bCs/>
          <w:sz w:val="28"/>
          <w:szCs w:val="28"/>
        </w:rPr>
      </w:pPr>
    </w:p>
    <w:p w:rsidR="007C5BFD" w:rsidRPr="00725541" w:rsidRDefault="007C5BFD" w:rsidP="007C5BFD">
      <w:pPr>
        <w:jc w:val="center"/>
        <w:rPr>
          <w:bCs/>
          <w:sz w:val="28"/>
          <w:szCs w:val="28"/>
        </w:rPr>
      </w:pPr>
    </w:p>
    <w:p w:rsidR="007C5BFD" w:rsidRPr="00725541" w:rsidRDefault="007C5BFD" w:rsidP="007C5BFD">
      <w:pPr>
        <w:jc w:val="center"/>
        <w:rPr>
          <w:bCs/>
          <w:sz w:val="28"/>
          <w:szCs w:val="28"/>
        </w:rPr>
      </w:pPr>
    </w:p>
    <w:p w:rsidR="007C5BFD" w:rsidRPr="00725541" w:rsidRDefault="007C5BFD" w:rsidP="007C5BFD">
      <w:pPr>
        <w:widowControl/>
        <w:numPr>
          <w:ilvl w:val="0"/>
          <w:numId w:val="8"/>
        </w:numPr>
        <w:autoSpaceDE/>
        <w:autoSpaceDN/>
        <w:adjustRightInd/>
        <w:ind w:left="0"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 xml:space="preserve">Заявка на участие в продаже </w:t>
      </w:r>
      <w:r w:rsidR="009E2F99">
        <w:rPr>
          <w:bCs/>
          <w:sz w:val="28"/>
          <w:szCs w:val="28"/>
        </w:rPr>
        <w:t>по минимально допустимой цене</w:t>
      </w:r>
      <w:r w:rsidRPr="00725541">
        <w:rPr>
          <w:bCs/>
          <w:sz w:val="28"/>
          <w:szCs w:val="28"/>
        </w:rPr>
        <w:t xml:space="preserve">  – 1 экз.</w:t>
      </w:r>
    </w:p>
    <w:p w:rsidR="007C5BFD" w:rsidRPr="00725541" w:rsidRDefault="007C5BFD" w:rsidP="007C5BFD">
      <w:pPr>
        <w:widowControl/>
        <w:numPr>
          <w:ilvl w:val="0"/>
          <w:numId w:val="8"/>
        </w:numPr>
        <w:autoSpaceDE/>
        <w:autoSpaceDN/>
        <w:adjustRightInd/>
        <w:ind w:hanging="72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Копия платежного поручения (приходного ордера, квитанции) №________ от ___.__.20</w:t>
      </w:r>
      <w:r w:rsidR="00A23B57">
        <w:rPr>
          <w:bCs/>
          <w:sz w:val="28"/>
          <w:szCs w:val="28"/>
        </w:rPr>
        <w:t>___</w:t>
      </w:r>
      <w:r w:rsidRPr="00725541">
        <w:rPr>
          <w:bCs/>
          <w:sz w:val="28"/>
          <w:szCs w:val="28"/>
        </w:rPr>
        <w:t>г. – 1 экз.</w:t>
      </w:r>
    </w:p>
    <w:p w:rsidR="007C5BFD" w:rsidRPr="00725541" w:rsidRDefault="007C5BFD" w:rsidP="007C5BFD">
      <w:pPr>
        <w:widowControl/>
        <w:numPr>
          <w:ilvl w:val="0"/>
          <w:numId w:val="8"/>
        </w:numPr>
        <w:autoSpaceDE/>
        <w:autoSpaceDN/>
        <w:adjustRightInd/>
        <w:ind w:left="0" w:firstLine="0"/>
        <w:rPr>
          <w:bCs/>
          <w:sz w:val="28"/>
          <w:szCs w:val="28"/>
        </w:rPr>
      </w:pPr>
    </w:p>
    <w:p w:rsidR="007C5BFD" w:rsidRPr="00725541" w:rsidRDefault="007C5BFD" w:rsidP="007C5BFD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4.</w:t>
      </w:r>
    </w:p>
    <w:p w:rsidR="007C5BFD" w:rsidRPr="00725541" w:rsidRDefault="007C5BFD" w:rsidP="007C5BFD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5.</w:t>
      </w:r>
    </w:p>
    <w:p w:rsidR="007C5BFD" w:rsidRPr="00725541" w:rsidRDefault="007C5BFD" w:rsidP="007C5BFD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6.</w:t>
      </w:r>
    </w:p>
    <w:p w:rsidR="007C5BFD" w:rsidRPr="00725541" w:rsidRDefault="007C5BFD" w:rsidP="007C5BFD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7.</w:t>
      </w:r>
    </w:p>
    <w:p w:rsidR="007C5BFD" w:rsidRPr="00725541" w:rsidRDefault="007C5BFD" w:rsidP="007C5BFD">
      <w:pPr>
        <w:rPr>
          <w:bCs/>
          <w:sz w:val="28"/>
          <w:szCs w:val="28"/>
        </w:rPr>
      </w:pPr>
    </w:p>
    <w:p w:rsidR="007C5BFD" w:rsidRPr="00725541" w:rsidRDefault="007C5BFD" w:rsidP="007C5BFD">
      <w:pPr>
        <w:rPr>
          <w:bCs/>
          <w:sz w:val="28"/>
          <w:szCs w:val="28"/>
        </w:rPr>
      </w:pPr>
    </w:p>
    <w:p w:rsidR="007C5BFD" w:rsidRPr="00725541" w:rsidRDefault="007C5BFD" w:rsidP="007C5BFD">
      <w:pPr>
        <w:rPr>
          <w:bCs/>
          <w:sz w:val="28"/>
          <w:szCs w:val="28"/>
        </w:rPr>
      </w:pPr>
    </w:p>
    <w:p w:rsidR="007C5BFD" w:rsidRPr="00725541" w:rsidRDefault="007C5BFD" w:rsidP="007C5BFD">
      <w:pPr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Претендент</w:t>
      </w:r>
      <w:proofErr w:type="gramStart"/>
      <w:r w:rsidRPr="00725541">
        <w:rPr>
          <w:bCs/>
          <w:sz w:val="28"/>
          <w:szCs w:val="28"/>
        </w:rPr>
        <w:t>: ____________</w:t>
      </w:r>
      <w:r>
        <w:rPr>
          <w:bCs/>
          <w:sz w:val="28"/>
          <w:szCs w:val="28"/>
        </w:rPr>
        <w:t>______</w:t>
      </w:r>
      <w:r w:rsidRPr="00725541">
        <w:rPr>
          <w:bCs/>
          <w:sz w:val="28"/>
          <w:szCs w:val="28"/>
        </w:rPr>
        <w:t>__________________(________________)</w:t>
      </w:r>
      <w:proofErr w:type="gramEnd"/>
    </w:p>
    <w:p w:rsidR="007C5BFD" w:rsidRPr="007C5BFD" w:rsidRDefault="007C5BFD" w:rsidP="007C5BFD">
      <w:pPr>
        <w:rPr>
          <w:bCs/>
          <w:vertAlign w:val="superscript"/>
        </w:rPr>
      </w:pPr>
      <w:r w:rsidRPr="00725541">
        <w:rPr>
          <w:bCs/>
          <w:sz w:val="28"/>
          <w:szCs w:val="28"/>
        </w:rPr>
        <w:t xml:space="preserve">                         </w:t>
      </w:r>
      <w:r w:rsidRPr="007C5BFD">
        <w:rPr>
          <w:bCs/>
          <w:vertAlign w:val="superscript"/>
        </w:rPr>
        <w:t>(должность - для юр</w:t>
      </w:r>
      <w:proofErr w:type="gramStart"/>
      <w:r w:rsidRPr="007C5BFD">
        <w:rPr>
          <w:bCs/>
          <w:vertAlign w:val="superscript"/>
        </w:rPr>
        <w:t>.л</w:t>
      </w:r>
      <w:proofErr w:type="gramEnd"/>
      <w:r w:rsidRPr="007C5BFD">
        <w:rPr>
          <w:bCs/>
          <w:vertAlign w:val="superscript"/>
        </w:rPr>
        <w:t>иц)</w:t>
      </w:r>
      <w:r>
        <w:rPr>
          <w:bCs/>
          <w:vertAlign w:val="superscript"/>
        </w:rPr>
        <w:t xml:space="preserve">                       </w:t>
      </w:r>
      <w:r w:rsidRPr="007C5BFD">
        <w:rPr>
          <w:bCs/>
          <w:vertAlign w:val="superscript"/>
        </w:rPr>
        <w:t xml:space="preserve"> </w:t>
      </w:r>
      <w:r>
        <w:rPr>
          <w:bCs/>
          <w:vertAlign w:val="superscript"/>
        </w:rPr>
        <w:t>(</w:t>
      </w:r>
      <w:r w:rsidRPr="007C5BFD">
        <w:rPr>
          <w:bCs/>
          <w:vertAlign w:val="superscript"/>
        </w:rPr>
        <w:t xml:space="preserve"> подпись)                             </w:t>
      </w:r>
      <w:r>
        <w:rPr>
          <w:bCs/>
          <w:vertAlign w:val="superscript"/>
        </w:rPr>
        <w:t xml:space="preserve">                       </w:t>
      </w:r>
      <w:r w:rsidRPr="007C5BFD">
        <w:rPr>
          <w:bCs/>
          <w:vertAlign w:val="superscript"/>
        </w:rPr>
        <w:t xml:space="preserve">       (Ф.И.О.)</w:t>
      </w:r>
    </w:p>
    <w:p w:rsidR="007C5BFD" w:rsidRPr="00725541" w:rsidRDefault="007C5BFD" w:rsidP="007C5BFD">
      <w:pPr>
        <w:rPr>
          <w:bCs/>
          <w:sz w:val="28"/>
          <w:szCs w:val="28"/>
        </w:rPr>
      </w:pPr>
    </w:p>
    <w:p w:rsidR="00D33DF0" w:rsidRDefault="00D33DF0" w:rsidP="007C5BFD">
      <w:pPr>
        <w:ind w:firstLine="0"/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  <w:sectPr w:rsidR="00D33DF0" w:rsidSect="0083322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81452" w:rsidRDefault="00981452" w:rsidP="00981452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4</w:t>
      </w:r>
    </w:p>
    <w:p w:rsidR="00981452" w:rsidRDefault="00981452" w:rsidP="00981452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981452" w:rsidRDefault="00981452" w:rsidP="00981452">
      <w:pPr>
        <w:tabs>
          <w:tab w:val="left" w:pos="1792"/>
        </w:tabs>
        <w:jc w:val="right"/>
        <w:rPr>
          <w:b/>
          <w:bCs/>
          <w:szCs w:val="24"/>
        </w:rPr>
      </w:pPr>
      <w:r>
        <w:rPr>
          <w:sz w:val="22"/>
          <w:szCs w:val="22"/>
        </w:rPr>
        <w:t>ПРОЕКТ ДОГОВОРА</w:t>
      </w:r>
    </w:p>
    <w:p w:rsidR="00DC6468" w:rsidRPr="0029583D" w:rsidRDefault="00DC6468" w:rsidP="00DC6468">
      <w:pPr>
        <w:tabs>
          <w:tab w:val="left" w:pos="1792"/>
        </w:tabs>
        <w:jc w:val="right"/>
        <w:rPr>
          <w:b/>
          <w:bCs/>
          <w:szCs w:val="24"/>
        </w:rPr>
      </w:pPr>
      <w:r w:rsidRPr="00FD7C69">
        <w:rPr>
          <w:b/>
          <w:bCs/>
          <w:szCs w:val="24"/>
        </w:rPr>
        <w:t>Для лот</w:t>
      </w:r>
      <w:r>
        <w:rPr>
          <w:b/>
          <w:bCs/>
          <w:szCs w:val="24"/>
        </w:rPr>
        <w:t>а</w:t>
      </w:r>
      <w:r w:rsidRPr="00FD7C69">
        <w:rPr>
          <w:b/>
          <w:bCs/>
          <w:szCs w:val="24"/>
        </w:rPr>
        <w:t xml:space="preserve"> №</w:t>
      </w:r>
      <w:r>
        <w:rPr>
          <w:b/>
          <w:bCs/>
          <w:szCs w:val="24"/>
        </w:rPr>
        <w:t xml:space="preserve"> </w:t>
      </w:r>
      <w:r w:rsidR="00A23B57">
        <w:rPr>
          <w:b/>
          <w:bCs/>
          <w:szCs w:val="24"/>
        </w:rPr>
        <w:t>1</w:t>
      </w:r>
    </w:p>
    <w:p w:rsidR="00DC6468" w:rsidRPr="00FF3CDE" w:rsidRDefault="00DC6468" w:rsidP="00DC6468">
      <w:pPr>
        <w:ind w:firstLine="0"/>
        <w:jc w:val="center"/>
        <w:rPr>
          <w:b/>
          <w:bCs/>
          <w:spacing w:val="60"/>
          <w:szCs w:val="24"/>
        </w:rPr>
      </w:pPr>
      <w:bookmarkStart w:id="2" w:name="_Hlk61860648"/>
      <w:r w:rsidRPr="00FF3CDE">
        <w:rPr>
          <w:b/>
          <w:bCs/>
          <w:spacing w:val="60"/>
          <w:szCs w:val="24"/>
        </w:rPr>
        <w:t>ПРОЕКТ</w:t>
      </w:r>
    </w:p>
    <w:p w:rsidR="00DC6468" w:rsidRPr="00FF3CDE" w:rsidRDefault="00DC6468" w:rsidP="00DC6468">
      <w:pPr>
        <w:ind w:firstLine="0"/>
        <w:jc w:val="center"/>
        <w:rPr>
          <w:b/>
          <w:bCs/>
          <w:spacing w:val="60"/>
          <w:szCs w:val="24"/>
        </w:rPr>
      </w:pPr>
      <w:r w:rsidRPr="00FF3CDE">
        <w:rPr>
          <w:b/>
          <w:bCs/>
          <w:spacing w:val="60"/>
          <w:szCs w:val="24"/>
        </w:rPr>
        <w:t>ДОГОВОРА</w:t>
      </w:r>
    </w:p>
    <w:p w:rsidR="00DC6468" w:rsidRPr="00FF3CDE" w:rsidRDefault="00DC6468" w:rsidP="00DC6468">
      <w:pPr>
        <w:ind w:firstLine="0"/>
        <w:jc w:val="center"/>
        <w:rPr>
          <w:b/>
          <w:spacing w:val="60"/>
          <w:szCs w:val="24"/>
        </w:rPr>
      </w:pPr>
      <w:r w:rsidRPr="00FF3CDE">
        <w:rPr>
          <w:b/>
          <w:spacing w:val="60"/>
          <w:szCs w:val="24"/>
        </w:rPr>
        <w:t>КУПЛИ – ПРОДАЖИ</w:t>
      </w:r>
    </w:p>
    <w:p w:rsidR="00DC6468" w:rsidRPr="00FF3CDE" w:rsidRDefault="00DC6468" w:rsidP="00DC6468">
      <w:pPr>
        <w:rPr>
          <w:szCs w:val="24"/>
        </w:rPr>
      </w:pPr>
    </w:p>
    <w:p w:rsidR="00DC6468" w:rsidRPr="00FF3CDE" w:rsidRDefault="00DC6468" w:rsidP="00DC6468">
      <w:pPr>
        <w:spacing w:line="360" w:lineRule="auto"/>
        <w:rPr>
          <w:szCs w:val="24"/>
        </w:rPr>
      </w:pPr>
      <w:r w:rsidRPr="00FF3CDE">
        <w:rPr>
          <w:szCs w:val="24"/>
        </w:rPr>
        <w:t>Регистрационный № _______</w:t>
      </w:r>
    </w:p>
    <w:p w:rsidR="00DC6468" w:rsidRPr="00FF3CDE" w:rsidRDefault="00DC6468" w:rsidP="00DC6468">
      <w:pPr>
        <w:spacing w:line="360" w:lineRule="auto"/>
        <w:rPr>
          <w:szCs w:val="24"/>
        </w:rPr>
      </w:pPr>
      <w:r w:rsidRPr="00FF3CDE">
        <w:rPr>
          <w:szCs w:val="24"/>
        </w:rPr>
        <w:t xml:space="preserve">Челябинская область, </w:t>
      </w:r>
      <w:proofErr w:type="gramStart"/>
      <w:r w:rsidRPr="00FF3CDE">
        <w:rPr>
          <w:szCs w:val="24"/>
        </w:rPr>
        <w:t>г</w:t>
      </w:r>
      <w:proofErr w:type="gramEnd"/>
      <w:r w:rsidRPr="00FF3CDE">
        <w:rPr>
          <w:szCs w:val="24"/>
        </w:rPr>
        <w:t>. Златоуст, _______________ две тысячи двадцать пятого года.</w:t>
      </w:r>
    </w:p>
    <w:p w:rsidR="00DC6468" w:rsidRPr="00FF3CDE" w:rsidRDefault="00DC6468" w:rsidP="00DC6468">
      <w:pPr>
        <w:jc w:val="both"/>
        <w:rPr>
          <w:szCs w:val="24"/>
        </w:rPr>
      </w:pPr>
    </w:p>
    <w:p w:rsidR="00DC6468" w:rsidRPr="00FF3CDE" w:rsidRDefault="00A23B57" w:rsidP="00DC6468">
      <w:pPr>
        <w:tabs>
          <w:tab w:val="left" w:pos="1792"/>
          <w:tab w:val="left" w:pos="4820"/>
        </w:tabs>
        <w:ind w:right="141"/>
        <w:jc w:val="both"/>
        <w:rPr>
          <w:szCs w:val="24"/>
        </w:rPr>
      </w:pPr>
      <w:r>
        <w:rPr>
          <w:b/>
          <w:szCs w:val="24"/>
        </w:rPr>
        <w:t>Комитет по управлению имуществом Златоустовского городского округа</w:t>
      </w:r>
      <w:r w:rsidRPr="006631CB">
        <w:rPr>
          <w:szCs w:val="24"/>
        </w:rPr>
        <w:t>, от имени Администраци</w:t>
      </w:r>
      <w:r>
        <w:rPr>
          <w:szCs w:val="24"/>
        </w:rPr>
        <w:t>и</w:t>
      </w:r>
      <w:r w:rsidRPr="006631CB">
        <w:rPr>
          <w:szCs w:val="24"/>
        </w:rPr>
        <w:t xml:space="preserve"> Златоустовского городского округа</w:t>
      </w:r>
      <w:r w:rsidRPr="00356EE0">
        <w:rPr>
          <w:szCs w:val="24"/>
        </w:rPr>
        <w:t xml:space="preserve">, в лице </w:t>
      </w:r>
      <w:r>
        <w:rPr>
          <w:szCs w:val="24"/>
        </w:rPr>
        <w:t>председателя Комитета</w:t>
      </w:r>
      <w:r w:rsidRPr="00356EE0">
        <w:rPr>
          <w:szCs w:val="24"/>
        </w:rPr>
        <w:t xml:space="preserve"> </w:t>
      </w:r>
      <w:r>
        <w:rPr>
          <w:szCs w:val="24"/>
        </w:rPr>
        <w:t>Туровой Елены Владимировны</w:t>
      </w:r>
      <w:r w:rsidRPr="00356EE0">
        <w:rPr>
          <w:szCs w:val="24"/>
        </w:rPr>
        <w:t xml:space="preserve">, действующего на основании </w:t>
      </w:r>
      <w:r>
        <w:rPr>
          <w:szCs w:val="24"/>
        </w:rPr>
        <w:t>Положения о Комитете</w:t>
      </w:r>
      <w:r w:rsidR="00DC6468" w:rsidRPr="00FF3CDE">
        <w:rPr>
          <w:szCs w:val="24"/>
        </w:rPr>
        <w:t>, именуемый в дальнейшем «Продавец» с одной стороны и ____________________ __________________, именуемый  в  дальнейшем «Покупатель», с другой стороны,  заключили  настоящий  договор о  нижеследующем:</w:t>
      </w:r>
    </w:p>
    <w:p w:rsidR="00DC6468" w:rsidRPr="00FF3CDE" w:rsidRDefault="00DC6468" w:rsidP="00DC6468">
      <w:pPr>
        <w:tabs>
          <w:tab w:val="left" w:pos="1792"/>
          <w:tab w:val="left" w:pos="4820"/>
        </w:tabs>
        <w:ind w:right="141"/>
        <w:jc w:val="both"/>
        <w:rPr>
          <w:szCs w:val="24"/>
        </w:rPr>
      </w:pPr>
    </w:p>
    <w:p w:rsidR="00DC6468" w:rsidRDefault="00DC6468" w:rsidP="00DC6468">
      <w:pPr>
        <w:pStyle w:val="a3"/>
        <w:widowControl/>
        <w:numPr>
          <w:ilvl w:val="0"/>
          <w:numId w:val="7"/>
        </w:numPr>
        <w:tabs>
          <w:tab w:val="left" w:pos="1792"/>
          <w:tab w:val="left" w:pos="4820"/>
        </w:tabs>
        <w:autoSpaceDE/>
        <w:autoSpaceDN/>
        <w:adjustRightInd/>
        <w:jc w:val="center"/>
        <w:rPr>
          <w:b/>
          <w:szCs w:val="24"/>
        </w:rPr>
      </w:pPr>
      <w:r>
        <w:rPr>
          <w:b/>
          <w:szCs w:val="24"/>
        </w:rPr>
        <w:t>ПРЕДМЕТ ДОГОВОРА.</w:t>
      </w:r>
    </w:p>
    <w:p w:rsidR="00DC6468" w:rsidRDefault="00DC6468" w:rsidP="00DC6468">
      <w:pPr>
        <w:pStyle w:val="a3"/>
        <w:tabs>
          <w:tab w:val="left" w:pos="1792"/>
          <w:tab w:val="left" w:pos="4820"/>
        </w:tabs>
        <w:rPr>
          <w:b/>
          <w:szCs w:val="24"/>
        </w:rPr>
      </w:pPr>
    </w:p>
    <w:p w:rsidR="00DC6468" w:rsidRPr="001104C2" w:rsidRDefault="00DC6468" w:rsidP="00DC6468">
      <w:pPr>
        <w:jc w:val="both"/>
        <w:rPr>
          <w:szCs w:val="24"/>
        </w:rPr>
      </w:pPr>
      <w:r>
        <w:rPr>
          <w:szCs w:val="24"/>
        </w:rPr>
        <w:t xml:space="preserve">1.1. </w:t>
      </w:r>
      <w:proofErr w:type="gramStart"/>
      <w:r w:rsidRPr="001104C2">
        <w:rPr>
          <w:szCs w:val="24"/>
        </w:rPr>
        <w:t xml:space="preserve">По результатам проведения </w:t>
      </w:r>
      <w:r>
        <w:rPr>
          <w:szCs w:val="24"/>
        </w:rPr>
        <w:t xml:space="preserve">продажи </w:t>
      </w:r>
      <w:r w:rsidR="00A23B57">
        <w:rPr>
          <w:szCs w:val="24"/>
        </w:rPr>
        <w:t>по минимально допустимой цене</w:t>
      </w:r>
      <w:r>
        <w:rPr>
          <w:szCs w:val="24"/>
        </w:rPr>
        <w:t>,</w:t>
      </w:r>
      <w:r w:rsidRPr="001104C2">
        <w:rPr>
          <w:szCs w:val="24"/>
        </w:rPr>
        <w:t xml:space="preserve"> на сайте Единой электронной торговой площадки (АО «ЕЭТП»), по адресу в сети «Интернет»: http://178fz.roseltorg.ru (протокол об итогах </w:t>
      </w:r>
      <w:r>
        <w:rPr>
          <w:szCs w:val="24"/>
        </w:rPr>
        <w:t>продажи</w:t>
      </w:r>
      <w:r w:rsidRPr="001104C2">
        <w:rPr>
          <w:szCs w:val="24"/>
        </w:rPr>
        <w:t xml:space="preserve"> от __.__.20___г.) «Покупатель» признан победителем продажи, на основании чего «Продавец» передает, а «Покупатель» принимает в собственность </w:t>
      </w:r>
      <w:r w:rsidRPr="001104C2">
        <w:rPr>
          <w:b/>
          <w:bCs/>
          <w:szCs w:val="24"/>
        </w:rPr>
        <w:t>нежилое здание, назначение</w:t>
      </w:r>
      <w:r>
        <w:rPr>
          <w:b/>
          <w:bCs/>
          <w:szCs w:val="24"/>
        </w:rPr>
        <w:t>:</w:t>
      </w:r>
      <w:r w:rsidRPr="001104C2">
        <w:rPr>
          <w:b/>
          <w:bCs/>
          <w:szCs w:val="24"/>
        </w:rPr>
        <w:t>__________</w:t>
      </w:r>
      <w:r>
        <w:rPr>
          <w:b/>
          <w:bCs/>
          <w:szCs w:val="24"/>
        </w:rPr>
        <w:t xml:space="preserve">, </w:t>
      </w:r>
      <w:r w:rsidRPr="001104C2">
        <w:rPr>
          <w:b/>
          <w:bCs/>
          <w:szCs w:val="24"/>
        </w:rPr>
        <w:t xml:space="preserve">расположенное по адресу: _______________________, </w:t>
      </w:r>
      <w:r w:rsidRPr="001104C2">
        <w:rPr>
          <w:szCs w:val="24"/>
        </w:rPr>
        <w:t xml:space="preserve">расположенное на земельном участке площадью </w:t>
      </w:r>
      <w:r w:rsidRPr="001104C2">
        <w:rPr>
          <w:b/>
          <w:bCs/>
          <w:szCs w:val="24"/>
        </w:rPr>
        <w:t xml:space="preserve">_________ </w:t>
      </w:r>
      <w:r w:rsidRPr="001104C2">
        <w:rPr>
          <w:szCs w:val="24"/>
        </w:rPr>
        <w:t>кв.м. с</w:t>
      </w:r>
      <w:proofErr w:type="gramEnd"/>
      <w:r w:rsidRPr="001104C2">
        <w:rPr>
          <w:szCs w:val="24"/>
        </w:rPr>
        <w:t xml:space="preserve"> кадастровым номером </w:t>
      </w:r>
      <w:r w:rsidRPr="001104C2">
        <w:rPr>
          <w:b/>
          <w:bCs/>
          <w:szCs w:val="24"/>
        </w:rPr>
        <w:t>____________</w:t>
      </w:r>
      <w:r w:rsidRPr="001104C2">
        <w:rPr>
          <w:szCs w:val="24"/>
        </w:rPr>
        <w:t>, далее «</w:t>
      </w:r>
      <w:r>
        <w:rPr>
          <w:szCs w:val="24"/>
        </w:rPr>
        <w:t>З</w:t>
      </w:r>
      <w:r w:rsidRPr="001104C2">
        <w:rPr>
          <w:szCs w:val="24"/>
        </w:rPr>
        <w:t xml:space="preserve">дание», после выполнения условий п. 3.1  настоящего договора. </w:t>
      </w: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 xml:space="preserve">1.2. </w:t>
      </w:r>
      <w:r w:rsidRPr="00A85DD8">
        <w:rPr>
          <w:szCs w:val="24"/>
        </w:rPr>
        <w:t xml:space="preserve">Указанное здание является муниципальной собственностью на основании </w:t>
      </w:r>
      <w:r>
        <w:rPr>
          <w:szCs w:val="24"/>
        </w:rPr>
        <w:t>_______ ________________________, о чем в Едином государственном реестре прав на недвижимое имущество и сделок с ним_____________ сделана запись регистрации №____________________.</w:t>
      </w:r>
    </w:p>
    <w:p w:rsidR="00DC6468" w:rsidRPr="001104C2" w:rsidRDefault="00DC6468" w:rsidP="00DC6468">
      <w:pPr>
        <w:jc w:val="both"/>
        <w:rPr>
          <w:szCs w:val="24"/>
        </w:rPr>
      </w:pPr>
      <w:r>
        <w:rPr>
          <w:szCs w:val="24"/>
        </w:rPr>
        <w:t>1.3. В соответствии со статьей 28 Федерального закона от 21.12.2001г. №178-</w:t>
      </w:r>
      <w:r w:rsidRPr="001104C2">
        <w:rPr>
          <w:szCs w:val="24"/>
        </w:rPr>
        <w:t>ФЗ «О приватизации государственного и муниципального имущества», на основании распоряжения администрации Златоустовского городского округа от ______20</w:t>
      </w:r>
      <w:r>
        <w:rPr>
          <w:szCs w:val="24"/>
        </w:rPr>
        <w:t>__</w:t>
      </w:r>
      <w:r w:rsidRPr="001104C2">
        <w:rPr>
          <w:szCs w:val="24"/>
        </w:rPr>
        <w:t>г. № __</w:t>
      </w:r>
      <w:proofErr w:type="gramStart"/>
      <w:r w:rsidRPr="001104C2">
        <w:rPr>
          <w:szCs w:val="24"/>
        </w:rPr>
        <w:t>_-</w:t>
      </w:r>
      <w:proofErr w:type="gramEnd"/>
      <w:r w:rsidRPr="001104C2">
        <w:rPr>
          <w:szCs w:val="24"/>
        </w:rPr>
        <w:t xml:space="preserve">р «О приватизации ______________», «Продавец» обязуется передать в собственность, а «Покупатель» обязуется принять и оплатить по цене и на условиях настоящего договора земельный участок площадью </w:t>
      </w:r>
      <w:r w:rsidRPr="001104C2">
        <w:rPr>
          <w:b/>
          <w:szCs w:val="24"/>
          <w:lang w:eastAsia="zh-CN"/>
        </w:rPr>
        <w:t xml:space="preserve">______ </w:t>
      </w:r>
      <w:r w:rsidRPr="001104C2">
        <w:rPr>
          <w:szCs w:val="24"/>
        </w:rPr>
        <w:t xml:space="preserve">кв. м. из земель населенных пунктов с кадастровым номером </w:t>
      </w:r>
      <w:r w:rsidRPr="001104C2">
        <w:rPr>
          <w:b/>
          <w:bCs/>
          <w:szCs w:val="24"/>
        </w:rPr>
        <w:t>________________</w:t>
      </w:r>
      <w:r w:rsidRPr="001104C2">
        <w:rPr>
          <w:szCs w:val="24"/>
        </w:rPr>
        <w:t xml:space="preserve">, местоположение: </w:t>
      </w:r>
      <w:r w:rsidRPr="001104C2">
        <w:rPr>
          <w:b/>
          <w:bCs/>
          <w:szCs w:val="24"/>
        </w:rPr>
        <w:t>__________________________</w:t>
      </w:r>
      <w:r w:rsidRPr="001104C2">
        <w:rPr>
          <w:szCs w:val="24"/>
        </w:rPr>
        <w:t>, в дальнейшем «Участок</w:t>
      </w:r>
      <w:r>
        <w:rPr>
          <w:szCs w:val="24"/>
        </w:rPr>
        <w:t>».</w:t>
      </w: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 xml:space="preserve">1.4. </w:t>
      </w:r>
      <w:r w:rsidRPr="00D04BAA">
        <w:rPr>
          <w:szCs w:val="24"/>
        </w:rPr>
        <w:t xml:space="preserve">«Участок» является муниципальной собственностью на основании </w:t>
      </w:r>
      <w:r>
        <w:rPr>
          <w:szCs w:val="24"/>
        </w:rPr>
        <w:t>_________ _________________________, о чем в Едином государственном реестре прав на недвижимое имущество и сделок с ним __________ сделана запись регистрации №__________________.</w:t>
      </w:r>
    </w:p>
    <w:p w:rsidR="002569AD" w:rsidRPr="00FC34D3" w:rsidRDefault="002569AD" w:rsidP="002569AD">
      <w:pPr>
        <w:jc w:val="both"/>
        <w:rPr>
          <w:szCs w:val="24"/>
        </w:rPr>
      </w:pPr>
      <w:r w:rsidRPr="00FC34D3">
        <w:rPr>
          <w:szCs w:val="24"/>
        </w:rPr>
        <w:t xml:space="preserve">1.5. Ограничения прав на земельный участок, предусмотренные статьей 56 Земельного кодекса Российской Федерации. Срок действия: не установлен. Содержание ограничения (обременения): </w:t>
      </w:r>
    </w:p>
    <w:p w:rsidR="002569AD" w:rsidRPr="00FC34D3" w:rsidRDefault="002569AD" w:rsidP="002569AD">
      <w:pPr>
        <w:jc w:val="both"/>
        <w:rPr>
          <w:szCs w:val="24"/>
        </w:rPr>
      </w:pPr>
      <w:r w:rsidRPr="00FC34D3">
        <w:rPr>
          <w:szCs w:val="24"/>
        </w:rPr>
        <w:t xml:space="preserve">- </w:t>
      </w:r>
      <w:r>
        <w:rPr>
          <w:szCs w:val="24"/>
        </w:rPr>
        <w:t>о</w:t>
      </w:r>
      <w:r w:rsidRPr="000D7831">
        <w:rPr>
          <w:szCs w:val="24"/>
        </w:rPr>
        <w:t>хранная зона ВЛ-0,4 кВ ул. Чехова, Баня, Детсад от ТП№315</w:t>
      </w:r>
      <w:r>
        <w:rPr>
          <w:szCs w:val="24"/>
        </w:rPr>
        <w:t>,</w:t>
      </w:r>
      <w:r w:rsidRPr="000D7831">
        <w:rPr>
          <w:szCs w:val="24"/>
        </w:rPr>
        <w:t xml:space="preserve"> </w:t>
      </w:r>
      <w:r>
        <w:rPr>
          <w:szCs w:val="24"/>
        </w:rPr>
        <w:t>т</w:t>
      </w:r>
      <w:r w:rsidRPr="000D7831">
        <w:rPr>
          <w:szCs w:val="24"/>
        </w:rPr>
        <w:t>ип</w:t>
      </w:r>
      <w:r>
        <w:rPr>
          <w:szCs w:val="24"/>
        </w:rPr>
        <w:t>: о</w:t>
      </w:r>
      <w:r w:rsidRPr="000D7831">
        <w:rPr>
          <w:szCs w:val="24"/>
        </w:rPr>
        <w:t xml:space="preserve">хранная зона инженерных </w:t>
      </w:r>
      <w:r>
        <w:rPr>
          <w:szCs w:val="24"/>
        </w:rPr>
        <w:t>коммуникаций</w:t>
      </w:r>
      <w:r w:rsidRPr="00FC34D3">
        <w:rPr>
          <w:szCs w:val="24"/>
        </w:rPr>
        <w:t xml:space="preserve"> (</w:t>
      </w:r>
      <w:r w:rsidRPr="00B030E7">
        <w:rPr>
          <w:szCs w:val="24"/>
        </w:rPr>
        <w:t>Постановление Правительства РФ от 24.02.2009г. № 160</w:t>
      </w:r>
      <w:r>
        <w:rPr>
          <w:szCs w:val="24"/>
        </w:rPr>
        <w:t xml:space="preserve"> </w:t>
      </w:r>
      <w:r>
        <w:rPr>
          <w:bCs/>
          <w:szCs w:val="24"/>
        </w:rPr>
        <w:t>«</w:t>
      </w:r>
      <w:r w:rsidRPr="00011B51">
        <w:rPr>
          <w:bCs/>
          <w:szCs w:val="24"/>
        </w:rPr>
        <w:t xml:space="preserve">О порядке установления охранных зон объектов </w:t>
      </w:r>
      <w:proofErr w:type="spellStart"/>
      <w:r w:rsidRPr="00011B51">
        <w:rPr>
          <w:bCs/>
          <w:szCs w:val="24"/>
        </w:rPr>
        <w:t>электросетевого</w:t>
      </w:r>
      <w:proofErr w:type="spellEnd"/>
      <w:r w:rsidRPr="00011B51">
        <w:rPr>
          <w:bCs/>
          <w:szCs w:val="24"/>
        </w:rPr>
        <w:t xml:space="preserve"> хозяйства и особых условий использования земельных участков, расположенных в границах таких зон</w:t>
      </w:r>
      <w:r>
        <w:rPr>
          <w:bCs/>
          <w:szCs w:val="24"/>
        </w:rPr>
        <w:t>»</w:t>
      </w:r>
      <w:r w:rsidRPr="00FC34D3">
        <w:rPr>
          <w:szCs w:val="24"/>
        </w:rPr>
        <w:t>);</w:t>
      </w:r>
    </w:p>
    <w:p w:rsidR="00674408" w:rsidRPr="006B6EDA" w:rsidRDefault="002569AD" w:rsidP="002569AD">
      <w:pPr>
        <w:jc w:val="both"/>
        <w:rPr>
          <w:color w:val="FF0000"/>
          <w:szCs w:val="24"/>
        </w:rPr>
      </w:pPr>
      <w:r w:rsidRPr="00FC34D3">
        <w:rPr>
          <w:szCs w:val="24"/>
        </w:rPr>
        <w:t xml:space="preserve">- </w:t>
      </w:r>
      <w:r>
        <w:rPr>
          <w:szCs w:val="24"/>
        </w:rPr>
        <w:t xml:space="preserve">публичный сервитут </w:t>
      </w:r>
      <w:r w:rsidRPr="00FC34D3">
        <w:rPr>
          <w:szCs w:val="24"/>
        </w:rPr>
        <w:t>(</w:t>
      </w:r>
      <w:r w:rsidRPr="000D7831">
        <w:rPr>
          <w:szCs w:val="24"/>
        </w:rPr>
        <w:t xml:space="preserve">Постановление Администрация Златоустовского городского </w:t>
      </w:r>
      <w:r>
        <w:rPr>
          <w:szCs w:val="24"/>
        </w:rPr>
        <w:t>округа</w:t>
      </w:r>
      <w:r w:rsidRPr="000D7831">
        <w:rPr>
          <w:szCs w:val="24"/>
        </w:rPr>
        <w:t xml:space="preserve"> </w:t>
      </w:r>
      <w:r>
        <w:rPr>
          <w:szCs w:val="24"/>
        </w:rPr>
        <w:t>«О</w:t>
      </w:r>
      <w:r w:rsidRPr="000D7831">
        <w:rPr>
          <w:szCs w:val="24"/>
        </w:rPr>
        <w:t>б установлении публичного сервитута</w:t>
      </w:r>
      <w:r>
        <w:rPr>
          <w:szCs w:val="24"/>
        </w:rPr>
        <w:t>»</w:t>
      </w:r>
      <w:r w:rsidRPr="000D7831">
        <w:rPr>
          <w:szCs w:val="24"/>
        </w:rPr>
        <w:t xml:space="preserve"> от 11.11.2024 № 550-П/АДМ</w:t>
      </w:r>
      <w:r w:rsidRPr="00FC34D3">
        <w:rPr>
          <w:szCs w:val="24"/>
        </w:rPr>
        <w:t>).</w:t>
      </w:r>
    </w:p>
    <w:p w:rsidR="00DC6468" w:rsidRDefault="00DC6468" w:rsidP="00DC6468">
      <w:pPr>
        <w:jc w:val="both"/>
        <w:rPr>
          <w:szCs w:val="24"/>
        </w:rPr>
      </w:pPr>
    </w:p>
    <w:p w:rsidR="00DC6468" w:rsidRDefault="00DC6468" w:rsidP="00DC6468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ЦЕНА ПРИОБРЕТЕНИЯ «ЗДАНИЯ» И «УЧАСТКА».</w:t>
      </w:r>
    </w:p>
    <w:p w:rsidR="00DC6468" w:rsidRDefault="00DC6468" w:rsidP="00DC6468">
      <w:pPr>
        <w:pStyle w:val="a3"/>
        <w:ind w:left="0" w:right="142" w:firstLine="0"/>
        <w:jc w:val="center"/>
        <w:rPr>
          <w:b/>
          <w:bCs/>
          <w:szCs w:val="24"/>
        </w:rPr>
      </w:pPr>
      <w:bookmarkStart w:id="3" w:name="_Hlk17804225"/>
    </w:p>
    <w:p w:rsidR="00DC6468" w:rsidRPr="00D04BAA" w:rsidRDefault="00DC6468" w:rsidP="00DC6468">
      <w:pPr>
        <w:pStyle w:val="a3"/>
        <w:ind w:left="0" w:right="142" w:firstLine="0"/>
        <w:jc w:val="center"/>
        <w:rPr>
          <w:b/>
          <w:bCs/>
          <w:szCs w:val="24"/>
          <w:u w:val="single"/>
        </w:rPr>
      </w:pPr>
      <w:r w:rsidRPr="00D04BAA">
        <w:rPr>
          <w:b/>
          <w:bCs/>
          <w:szCs w:val="24"/>
          <w:u w:val="single"/>
        </w:rPr>
        <w:t>Для физических лиц:</w:t>
      </w:r>
    </w:p>
    <w:bookmarkEnd w:id="3"/>
    <w:p w:rsidR="00DC6468" w:rsidRDefault="00DC6468" w:rsidP="00DC6468">
      <w:pPr>
        <w:jc w:val="both"/>
        <w:rPr>
          <w:b/>
          <w:szCs w:val="24"/>
        </w:rPr>
      </w:pPr>
      <w:r>
        <w:rPr>
          <w:szCs w:val="24"/>
        </w:rPr>
        <w:t>2.1. Цена приобретения «Здания» (продажная цена) составляет</w:t>
      </w:r>
      <w:proofErr w:type="gramStart"/>
      <w:r>
        <w:rPr>
          <w:szCs w:val="24"/>
        </w:rPr>
        <w:t xml:space="preserve"> </w:t>
      </w:r>
      <w:r>
        <w:rPr>
          <w:b/>
          <w:szCs w:val="24"/>
        </w:rPr>
        <w:t xml:space="preserve">__________________ </w:t>
      </w:r>
      <w:r>
        <w:rPr>
          <w:bCs/>
          <w:szCs w:val="24"/>
        </w:rPr>
        <w:t xml:space="preserve">(_________________) </w:t>
      </w:r>
      <w:proofErr w:type="gramEnd"/>
      <w:r>
        <w:rPr>
          <w:bCs/>
          <w:szCs w:val="24"/>
        </w:rPr>
        <w:t>рублей 00 копеек с учётом НДС, что без учёта НДС</w:t>
      </w:r>
      <w:r>
        <w:rPr>
          <w:szCs w:val="24"/>
        </w:rPr>
        <w:t xml:space="preserve"> составляет _________ </w:t>
      </w:r>
      <w:r>
        <w:rPr>
          <w:szCs w:val="24"/>
        </w:rPr>
        <w:lastRenderedPageBreak/>
        <w:t>(__________________) рублей ___ копейки. Сумма НДС (20%) составляет</w:t>
      </w:r>
      <w:proofErr w:type="gramStart"/>
      <w:r>
        <w:rPr>
          <w:szCs w:val="24"/>
        </w:rPr>
        <w:t xml:space="preserve"> _______________ (________________) </w:t>
      </w:r>
      <w:proofErr w:type="gramEnd"/>
      <w:r>
        <w:rPr>
          <w:szCs w:val="24"/>
        </w:rPr>
        <w:t>рублей ____ копеек</w:t>
      </w:r>
      <w:r>
        <w:rPr>
          <w:b/>
          <w:szCs w:val="24"/>
        </w:rPr>
        <w:t>.</w:t>
      </w:r>
    </w:p>
    <w:p w:rsidR="00DC6468" w:rsidRPr="001104C2" w:rsidRDefault="00DC6468" w:rsidP="00DC6468">
      <w:pPr>
        <w:jc w:val="both"/>
        <w:rPr>
          <w:szCs w:val="24"/>
        </w:rPr>
      </w:pPr>
      <w:r w:rsidRPr="001104C2">
        <w:rPr>
          <w:szCs w:val="24"/>
        </w:rPr>
        <w:t xml:space="preserve">2.2. </w:t>
      </w:r>
      <w:proofErr w:type="gramStart"/>
      <w:r w:rsidRPr="001104C2">
        <w:rPr>
          <w:szCs w:val="24"/>
        </w:rPr>
        <w:t>Задаток, внесенный «Покупателем» (платежное поручение ____ № ___ от __.__.20__г.)  в размере __________ (__________) рублей ___ копеек, включается в оплату стоимости «</w:t>
      </w:r>
      <w:r>
        <w:rPr>
          <w:szCs w:val="24"/>
        </w:rPr>
        <w:t>Здания</w:t>
      </w:r>
      <w:r w:rsidRPr="001104C2">
        <w:rPr>
          <w:szCs w:val="24"/>
        </w:rPr>
        <w:t>».</w:t>
      </w:r>
      <w:proofErr w:type="gramEnd"/>
    </w:p>
    <w:p w:rsidR="00DC6468" w:rsidRDefault="00DC6468" w:rsidP="00DC6468">
      <w:pPr>
        <w:jc w:val="both"/>
        <w:rPr>
          <w:szCs w:val="24"/>
        </w:rPr>
      </w:pPr>
      <w:r w:rsidRPr="001104C2">
        <w:rPr>
          <w:szCs w:val="24"/>
        </w:rPr>
        <w:t>2.3. Оставшаяся к оплате сумма «</w:t>
      </w:r>
      <w:r>
        <w:rPr>
          <w:szCs w:val="24"/>
        </w:rPr>
        <w:t>Здания</w:t>
      </w:r>
      <w:r w:rsidRPr="001104C2">
        <w:rPr>
          <w:szCs w:val="24"/>
        </w:rPr>
        <w:t>» составляет</w:t>
      </w:r>
      <w:proofErr w:type="gramStart"/>
      <w:r w:rsidRPr="001104C2">
        <w:rPr>
          <w:szCs w:val="24"/>
        </w:rPr>
        <w:t xml:space="preserve"> ________ (_________) </w:t>
      </w:r>
      <w:proofErr w:type="gramEnd"/>
      <w:r w:rsidRPr="001104C2">
        <w:rPr>
          <w:szCs w:val="24"/>
        </w:rPr>
        <w:t>рублей __копеек.</w:t>
      </w:r>
    </w:p>
    <w:p w:rsidR="00DC6468" w:rsidRPr="001104C2" w:rsidRDefault="00DC6468" w:rsidP="00DC6468">
      <w:pPr>
        <w:jc w:val="both"/>
        <w:rPr>
          <w:szCs w:val="24"/>
        </w:rPr>
      </w:pPr>
      <w:r w:rsidRPr="001104C2">
        <w:rPr>
          <w:szCs w:val="24"/>
        </w:rPr>
        <w:t>2.</w:t>
      </w:r>
      <w:r>
        <w:rPr>
          <w:szCs w:val="24"/>
        </w:rPr>
        <w:t>4</w:t>
      </w:r>
      <w:r w:rsidRPr="001104C2">
        <w:rPr>
          <w:szCs w:val="24"/>
        </w:rPr>
        <w:t>. Цена продажи «Участка», рассчитанная в соответствии с отчетом об оценке № _______ от __________</w:t>
      </w:r>
      <w:proofErr w:type="gramStart"/>
      <w:r w:rsidRPr="001104C2">
        <w:rPr>
          <w:szCs w:val="24"/>
        </w:rPr>
        <w:t>г</w:t>
      </w:r>
      <w:proofErr w:type="gramEnd"/>
      <w:r w:rsidRPr="001104C2">
        <w:rPr>
          <w:szCs w:val="24"/>
        </w:rPr>
        <w:t>. ________________, составляет _____________ (___________________) рублей.</w:t>
      </w:r>
    </w:p>
    <w:p w:rsidR="00DC6468" w:rsidRDefault="00DC6468" w:rsidP="00DC6468">
      <w:pPr>
        <w:tabs>
          <w:tab w:val="left" w:pos="1792"/>
        </w:tabs>
        <w:jc w:val="both"/>
        <w:rPr>
          <w:szCs w:val="24"/>
        </w:rPr>
      </w:pPr>
      <w:r w:rsidRPr="001104C2">
        <w:rPr>
          <w:szCs w:val="24"/>
        </w:rPr>
        <w:t>2.</w:t>
      </w:r>
      <w:r>
        <w:rPr>
          <w:szCs w:val="24"/>
        </w:rPr>
        <w:t>5</w:t>
      </w:r>
      <w:r w:rsidRPr="001104C2">
        <w:rPr>
          <w:szCs w:val="24"/>
        </w:rPr>
        <w:t>. Оплата суммы НДС осуществляется «Продавцом» в соответствии с Налоговым Кодексом РФ после полной оплаты «Покупателем» цены приобретения «помещения» (продажной цены) с учётом НДС.</w:t>
      </w:r>
    </w:p>
    <w:p w:rsidR="00DC6468" w:rsidRPr="00484494" w:rsidRDefault="00DC6468" w:rsidP="00DC6468">
      <w:pPr>
        <w:ind w:firstLine="0"/>
        <w:jc w:val="center"/>
        <w:rPr>
          <w:b/>
          <w:bCs/>
          <w:szCs w:val="24"/>
          <w:u w:val="single"/>
        </w:rPr>
      </w:pPr>
      <w:r w:rsidRPr="00484494">
        <w:rPr>
          <w:b/>
          <w:bCs/>
          <w:szCs w:val="24"/>
          <w:u w:val="single"/>
        </w:rPr>
        <w:t>Для индивидуальных предпринимателей, юридических лиц:</w:t>
      </w:r>
    </w:p>
    <w:p w:rsidR="00DC6468" w:rsidRPr="00484494" w:rsidRDefault="00DC6468" w:rsidP="00DC6468">
      <w:pPr>
        <w:ind w:firstLine="0"/>
        <w:jc w:val="both"/>
        <w:rPr>
          <w:szCs w:val="24"/>
        </w:rPr>
      </w:pPr>
      <w:r>
        <w:rPr>
          <w:szCs w:val="24"/>
        </w:rPr>
        <w:tab/>
        <w:t xml:space="preserve">2.1. </w:t>
      </w:r>
      <w:r w:rsidRPr="00484494">
        <w:rPr>
          <w:szCs w:val="24"/>
        </w:rPr>
        <w:t>Цена приобретения «Здания» (продажная цена) составляет</w:t>
      </w:r>
      <w:proofErr w:type="gramStart"/>
      <w:r w:rsidRPr="00484494">
        <w:rPr>
          <w:szCs w:val="24"/>
        </w:rPr>
        <w:t xml:space="preserve"> </w:t>
      </w:r>
      <w:r w:rsidRPr="00484494">
        <w:rPr>
          <w:bCs/>
          <w:szCs w:val="24"/>
        </w:rPr>
        <w:t xml:space="preserve">__________________ (________________________) </w:t>
      </w:r>
      <w:proofErr w:type="gramEnd"/>
      <w:r w:rsidRPr="00484494">
        <w:rPr>
          <w:bCs/>
          <w:szCs w:val="24"/>
        </w:rPr>
        <w:t>рублей 00 копеек с учетом</w:t>
      </w:r>
      <w:r w:rsidRPr="00484494">
        <w:rPr>
          <w:szCs w:val="24"/>
        </w:rPr>
        <w:t xml:space="preserve"> налога на добавленную стоимость (далее – НДС), что без учёта НДС составляет ____________ (_____________________) рубля __ копейки. Сумма НДС (20%) составляет</w:t>
      </w:r>
      <w:proofErr w:type="gramStart"/>
      <w:r w:rsidRPr="00484494">
        <w:rPr>
          <w:szCs w:val="24"/>
        </w:rPr>
        <w:t xml:space="preserve"> ___________ (_______________________) </w:t>
      </w:r>
      <w:proofErr w:type="gramEnd"/>
      <w:r w:rsidRPr="00484494">
        <w:rPr>
          <w:szCs w:val="24"/>
        </w:rPr>
        <w:t>рублей ____ копеек.</w:t>
      </w:r>
    </w:p>
    <w:p w:rsidR="00DC6468" w:rsidRPr="001104C2" w:rsidRDefault="00DC6468" w:rsidP="00DC6468">
      <w:pPr>
        <w:tabs>
          <w:tab w:val="left" w:pos="1792"/>
        </w:tabs>
        <w:jc w:val="both"/>
        <w:rPr>
          <w:szCs w:val="24"/>
        </w:rPr>
      </w:pPr>
      <w:r w:rsidRPr="001104C2">
        <w:rPr>
          <w:szCs w:val="24"/>
        </w:rPr>
        <w:t xml:space="preserve">2.2. </w:t>
      </w:r>
      <w:proofErr w:type="gramStart"/>
      <w:r w:rsidRPr="001104C2">
        <w:rPr>
          <w:szCs w:val="24"/>
        </w:rPr>
        <w:t>Задаток, внесенный «Покупателем» (платежное поручение ____ № ___ от __.__.20__г.)  в размере __________ (__________) рублей ___ копеек, включается в оплату стоимости «</w:t>
      </w:r>
      <w:r>
        <w:rPr>
          <w:szCs w:val="24"/>
        </w:rPr>
        <w:t>Здания</w:t>
      </w:r>
      <w:r w:rsidRPr="001104C2">
        <w:rPr>
          <w:szCs w:val="24"/>
        </w:rPr>
        <w:t>».</w:t>
      </w:r>
      <w:proofErr w:type="gramEnd"/>
    </w:p>
    <w:p w:rsidR="00DC6468" w:rsidRDefault="00DC6468" w:rsidP="00DC6468">
      <w:pPr>
        <w:tabs>
          <w:tab w:val="left" w:pos="1792"/>
        </w:tabs>
        <w:jc w:val="both"/>
        <w:rPr>
          <w:szCs w:val="24"/>
        </w:rPr>
      </w:pPr>
      <w:r w:rsidRPr="001104C2">
        <w:rPr>
          <w:szCs w:val="24"/>
        </w:rPr>
        <w:t>2.3. Оставшаяся к оплате сумма</w:t>
      </w:r>
      <w:r>
        <w:rPr>
          <w:szCs w:val="24"/>
        </w:rPr>
        <w:t xml:space="preserve"> за</w:t>
      </w:r>
      <w:r w:rsidRPr="001104C2">
        <w:rPr>
          <w:szCs w:val="24"/>
        </w:rPr>
        <w:t xml:space="preserve"> «</w:t>
      </w:r>
      <w:r>
        <w:rPr>
          <w:szCs w:val="24"/>
        </w:rPr>
        <w:t>Здание</w:t>
      </w:r>
      <w:r w:rsidRPr="001104C2">
        <w:rPr>
          <w:szCs w:val="24"/>
        </w:rPr>
        <w:t>» составляет</w:t>
      </w:r>
      <w:proofErr w:type="gramStart"/>
      <w:r w:rsidRPr="001104C2">
        <w:rPr>
          <w:szCs w:val="24"/>
        </w:rPr>
        <w:t xml:space="preserve"> ________ (_________) </w:t>
      </w:r>
      <w:proofErr w:type="gramEnd"/>
      <w:r w:rsidRPr="001104C2">
        <w:rPr>
          <w:szCs w:val="24"/>
        </w:rPr>
        <w:t>рублей __копеек.</w:t>
      </w:r>
    </w:p>
    <w:p w:rsidR="00DC6468" w:rsidRDefault="00DC6468" w:rsidP="00DC6468">
      <w:pPr>
        <w:suppressAutoHyphens/>
        <w:jc w:val="both"/>
        <w:rPr>
          <w:szCs w:val="24"/>
        </w:rPr>
      </w:pPr>
      <w:r>
        <w:rPr>
          <w:szCs w:val="24"/>
        </w:rPr>
        <w:t>2.4. Цена продажи «Участка», рассчитанная в соответствии с отчетом об оценке № _______ от __________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 ________________</w:t>
      </w:r>
      <w:r>
        <w:rPr>
          <w:szCs w:val="24"/>
          <w:lang w:eastAsia="zh-CN"/>
        </w:rPr>
        <w:t xml:space="preserve">, </w:t>
      </w:r>
      <w:r>
        <w:rPr>
          <w:szCs w:val="24"/>
        </w:rPr>
        <w:t xml:space="preserve">составляет </w:t>
      </w:r>
      <w:r>
        <w:rPr>
          <w:b/>
          <w:bCs/>
          <w:szCs w:val="24"/>
        </w:rPr>
        <w:t xml:space="preserve">_____________ </w:t>
      </w:r>
      <w:r>
        <w:rPr>
          <w:szCs w:val="24"/>
        </w:rPr>
        <w:t>(___________________) рублей.</w:t>
      </w: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>2.5. Оплата суммы НДС осуществляется «Покупателем» самостоятельно в соответствии с Налоговым Кодексом РФ.</w:t>
      </w: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>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физическое лицо, являющееся «Покупателем», зарегистрировано в реестре в качестве индивидуального предпринимателя, то уплата НДС осуществляется «Покупателем» самостоятельно в соответствии с Налоговым Кодексом РФ.</w:t>
      </w: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>*«Покупатель» ___________ зарегистрирован в качестве индивидуального предпринимателя (согласно выписке из государственного реестра индивидуальных предпринимателей).</w:t>
      </w: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>*«Покупатель» __________ не зарегистрирован в качестве индивидуального предпринимателя.</w:t>
      </w:r>
    </w:p>
    <w:p w:rsidR="00DC6468" w:rsidRDefault="00DC6468" w:rsidP="00DC6468">
      <w:pPr>
        <w:tabs>
          <w:tab w:val="left" w:pos="567"/>
          <w:tab w:val="left" w:pos="1792"/>
        </w:tabs>
        <w:ind w:firstLine="567"/>
        <w:jc w:val="center"/>
        <w:rPr>
          <w:b/>
          <w:bCs/>
          <w:szCs w:val="24"/>
        </w:rPr>
      </w:pPr>
    </w:p>
    <w:p w:rsidR="00DC6468" w:rsidRDefault="00DC6468" w:rsidP="00DC6468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3. ФОРМА И СРОКИ ПЛАТЕЖА.</w:t>
      </w:r>
    </w:p>
    <w:p w:rsidR="00DC6468" w:rsidRDefault="00DC6468" w:rsidP="00DC6468">
      <w:pPr>
        <w:tabs>
          <w:tab w:val="left" w:pos="567"/>
          <w:tab w:val="left" w:pos="1792"/>
        </w:tabs>
        <w:ind w:firstLine="567"/>
        <w:jc w:val="center"/>
        <w:rPr>
          <w:b/>
          <w:bCs/>
          <w:szCs w:val="24"/>
        </w:rPr>
      </w:pP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 xml:space="preserve">3.1. «Покупатель» обязуется произвести оплату суммы, указанной в п.2.3 настоящего договора в течение 30 (тридцати) дней </w:t>
      </w:r>
      <w:proofErr w:type="gramStart"/>
      <w:r>
        <w:rPr>
          <w:szCs w:val="24"/>
        </w:rPr>
        <w:t>с даты подписания</w:t>
      </w:r>
      <w:proofErr w:type="gramEnd"/>
      <w:r>
        <w:rPr>
          <w:szCs w:val="24"/>
        </w:rPr>
        <w:t xml:space="preserve"> настоящего договора. Перечисление суммы, указанной в п.2.3 настоящего договора производится по следующим реквизитам: </w:t>
      </w:r>
    </w:p>
    <w:p w:rsidR="00DC6468" w:rsidRPr="00E06122" w:rsidRDefault="00DC6468" w:rsidP="00DC6468">
      <w:pPr>
        <w:ind w:firstLine="0"/>
        <w:jc w:val="center"/>
        <w:rPr>
          <w:b/>
          <w:bCs/>
          <w:szCs w:val="24"/>
          <w:u w:val="single"/>
        </w:rPr>
      </w:pPr>
      <w:r w:rsidRPr="00E06122">
        <w:rPr>
          <w:b/>
          <w:bCs/>
          <w:szCs w:val="24"/>
          <w:u w:val="single"/>
        </w:rPr>
        <w:t>Для физических лиц:</w:t>
      </w:r>
    </w:p>
    <w:p w:rsidR="00DC6468" w:rsidRPr="00814E74" w:rsidRDefault="00DC6468" w:rsidP="00DC6468">
      <w:pPr>
        <w:jc w:val="both"/>
        <w:rPr>
          <w:b/>
          <w:bCs/>
          <w:szCs w:val="24"/>
        </w:rPr>
      </w:pPr>
      <w:r>
        <w:rPr>
          <w:szCs w:val="24"/>
        </w:rPr>
        <w:t xml:space="preserve">Получатель – </w:t>
      </w:r>
      <w:r w:rsidRPr="00814E74">
        <w:rPr>
          <w:b/>
          <w:bCs/>
          <w:szCs w:val="24"/>
        </w:rPr>
        <w:t xml:space="preserve">Финансовое управление ЗГО (КУИ ЗГО л/с 0511801400Р), ИНН 7404011272, КПП 740401001, код ОКТМО 75712000, </w:t>
      </w:r>
      <w:proofErr w:type="gramStart"/>
      <w:r w:rsidRPr="00814E74">
        <w:rPr>
          <w:b/>
          <w:bCs/>
          <w:szCs w:val="24"/>
        </w:rPr>
        <w:t>р</w:t>
      </w:r>
      <w:proofErr w:type="gramEnd"/>
      <w:r w:rsidRPr="00814E74">
        <w:rPr>
          <w:b/>
          <w:bCs/>
          <w:szCs w:val="24"/>
        </w:rPr>
        <w:t>/с № 03232643757120006900 в ОТДЕЛЕНИЕ ЧЕЛЯБИНСК БАНКА РОССИИ/УФК по Челябинской области г. Челябинск, к/с 40102810645370000062, БИК 017501500; (КБК по требованию 000 000 000 000 000 00 130).</w:t>
      </w: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 xml:space="preserve">«Назначение платежа» указывать: «Доходы от продажи имущества, находящего в собственности городского округа по договору купли-продажи №_____ от __.__.20__г.». </w:t>
      </w:r>
    </w:p>
    <w:p w:rsidR="00DC6468" w:rsidRDefault="00DC6468" w:rsidP="00DC6468">
      <w:pPr>
        <w:ind w:firstLine="708"/>
        <w:jc w:val="both"/>
        <w:rPr>
          <w:szCs w:val="24"/>
        </w:rPr>
      </w:pPr>
      <w:r>
        <w:rPr>
          <w:szCs w:val="24"/>
        </w:rPr>
        <w:t xml:space="preserve">3.2 «Покупатель» обязуется </w:t>
      </w:r>
      <w:proofErr w:type="gramStart"/>
      <w:r>
        <w:rPr>
          <w:szCs w:val="24"/>
        </w:rPr>
        <w:t>оплатить цену продажи</w:t>
      </w:r>
      <w:proofErr w:type="gramEnd"/>
      <w:r>
        <w:rPr>
          <w:szCs w:val="24"/>
        </w:rPr>
        <w:t xml:space="preserve"> «Участка», указанной в п.2.4 настоящего договора в течение 30 (тридцати) дней с момента подписания настоящего договора. Перечисление суммы, указанной в п.2.4 настоящего договора производится по следующим реквизитам: </w:t>
      </w:r>
    </w:p>
    <w:p w:rsidR="00DC6468" w:rsidRPr="00814E74" w:rsidRDefault="00DC6468" w:rsidP="00DC6468">
      <w:pPr>
        <w:jc w:val="both"/>
        <w:rPr>
          <w:b/>
          <w:bCs/>
          <w:iCs/>
          <w:szCs w:val="24"/>
        </w:rPr>
      </w:pPr>
      <w:r>
        <w:rPr>
          <w:szCs w:val="24"/>
        </w:rPr>
        <w:t>Получатель</w:t>
      </w:r>
      <w:r w:rsidRPr="00814E74">
        <w:rPr>
          <w:szCs w:val="24"/>
        </w:rPr>
        <w:t xml:space="preserve">: </w:t>
      </w:r>
      <w:r w:rsidRPr="00814E74">
        <w:rPr>
          <w:b/>
          <w:bCs/>
          <w:szCs w:val="24"/>
        </w:rPr>
        <w:t xml:space="preserve">УФК по Челябинской области (КУИ ЗГО), ИНН 7404009308, КПП 740401001, код ОКТМО 75712000, </w:t>
      </w:r>
      <w:proofErr w:type="gramStart"/>
      <w:r w:rsidRPr="00814E74">
        <w:rPr>
          <w:b/>
          <w:bCs/>
          <w:szCs w:val="24"/>
        </w:rPr>
        <w:t>р</w:t>
      </w:r>
      <w:proofErr w:type="gramEnd"/>
      <w:r w:rsidRPr="00814E74">
        <w:rPr>
          <w:b/>
          <w:bCs/>
          <w:szCs w:val="24"/>
        </w:rPr>
        <w:t>/с № 03100643000000016900 в ОТДЕЛЕНИЕ ЧЕЛЯБИНСК БАНКА РОССИИ/УФК по Челябинской области г. Челябинск, к/с 40102810645370000062, БИК 017501500.</w:t>
      </w:r>
    </w:p>
    <w:p w:rsidR="00DC6468" w:rsidRPr="00814E74" w:rsidRDefault="00DC6468" w:rsidP="00DC6468">
      <w:pPr>
        <w:jc w:val="both"/>
        <w:rPr>
          <w:b/>
          <w:iCs/>
          <w:szCs w:val="24"/>
        </w:rPr>
      </w:pPr>
      <w:r>
        <w:rPr>
          <w:bCs/>
          <w:iCs/>
          <w:szCs w:val="24"/>
        </w:rPr>
        <w:t xml:space="preserve">При оплате в платежном документе в поле «Назначение платежа» указывать: «Доходы от продажи земельных участков, находящихся в собственности городских округов по договору купли-продажи №___ от __.__.20__г.». Код бюджетной классификации (КБК) - </w:t>
      </w:r>
      <w:r w:rsidRPr="00814E74">
        <w:rPr>
          <w:b/>
          <w:iCs/>
          <w:szCs w:val="24"/>
        </w:rPr>
        <w:t xml:space="preserve">118 1 14 06024 04 </w:t>
      </w:r>
      <w:r w:rsidRPr="00814E74">
        <w:rPr>
          <w:b/>
          <w:iCs/>
          <w:szCs w:val="24"/>
        </w:rPr>
        <w:lastRenderedPageBreak/>
        <w:t xml:space="preserve">0000 430. </w:t>
      </w:r>
    </w:p>
    <w:p w:rsidR="00DC6468" w:rsidRPr="004B2920" w:rsidRDefault="00DC6468" w:rsidP="00DC6468">
      <w:pPr>
        <w:ind w:firstLine="0"/>
        <w:jc w:val="center"/>
        <w:rPr>
          <w:b/>
          <w:bCs/>
          <w:szCs w:val="24"/>
          <w:u w:val="single"/>
        </w:rPr>
      </w:pPr>
      <w:r w:rsidRPr="004B2920">
        <w:rPr>
          <w:b/>
          <w:bCs/>
          <w:szCs w:val="24"/>
          <w:u w:val="single"/>
        </w:rPr>
        <w:t>Для индивидуальных предпринимателей, юридических лиц:</w:t>
      </w:r>
    </w:p>
    <w:p w:rsidR="00DC6468" w:rsidRPr="00814E74" w:rsidRDefault="00DC6468" w:rsidP="00DC6468">
      <w:pPr>
        <w:spacing w:line="276" w:lineRule="auto"/>
        <w:jc w:val="both"/>
        <w:rPr>
          <w:b/>
          <w:bCs/>
          <w:szCs w:val="24"/>
        </w:rPr>
      </w:pPr>
      <w:r>
        <w:rPr>
          <w:szCs w:val="24"/>
        </w:rPr>
        <w:t>3.1. Получатель</w:t>
      </w:r>
      <w:bookmarkStart w:id="4" w:name="_Hlk61506004"/>
      <w:r>
        <w:rPr>
          <w:szCs w:val="24"/>
        </w:rPr>
        <w:t xml:space="preserve">: </w:t>
      </w:r>
      <w:bookmarkEnd w:id="4"/>
      <w:r w:rsidRPr="00814E74">
        <w:rPr>
          <w:b/>
          <w:bCs/>
          <w:szCs w:val="24"/>
        </w:rPr>
        <w:t xml:space="preserve">УФК по Челябинской области (КУИ ЗГО), ИНН 7404009308, КПП 740401001, код ОКТМО 75712000, </w:t>
      </w:r>
      <w:proofErr w:type="gramStart"/>
      <w:r w:rsidRPr="00814E74">
        <w:rPr>
          <w:b/>
          <w:bCs/>
          <w:szCs w:val="24"/>
        </w:rPr>
        <w:t>р</w:t>
      </w:r>
      <w:proofErr w:type="gramEnd"/>
      <w:r w:rsidRPr="00814E74">
        <w:rPr>
          <w:b/>
          <w:bCs/>
          <w:szCs w:val="24"/>
        </w:rPr>
        <w:t>/с № 03100643000000016900 в ОТДЕЛЕНИЕ ЧЕЛЯБИНСК БАНКА РОССИИ/УФК по Челябинской области г. Челябинск, к/с 40102810645370000062, БИК 017501500.</w:t>
      </w:r>
    </w:p>
    <w:p w:rsidR="00DC6468" w:rsidRPr="00814E74" w:rsidRDefault="00DC6468" w:rsidP="00DC6468">
      <w:pPr>
        <w:spacing w:line="276" w:lineRule="auto"/>
        <w:jc w:val="both"/>
        <w:rPr>
          <w:b/>
          <w:bCs/>
          <w:szCs w:val="24"/>
        </w:rPr>
      </w:pPr>
      <w:r>
        <w:rPr>
          <w:szCs w:val="24"/>
        </w:rPr>
        <w:t xml:space="preserve">При оплате в платежном документе в поле «Назначение платежа» указывать: «Доходы от продажи имущества, находящего в собственности городского округа по договору купли-продажи №_____ от __.__.20_г.». Код бюджетной классификации (КБК)  - </w:t>
      </w:r>
      <w:r w:rsidRPr="00814E74">
        <w:rPr>
          <w:b/>
          <w:bCs/>
          <w:szCs w:val="24"/>
        </w:rPr>
        <w:t xml:space="preserve">118 114 1304 004 0000 410. </w:t>
      </w:r>
    </w:p>
    <w:p w:rsidR="00DC6468" w:rsidRDefault="00DC6468" w:rsidP="00DC6468">
      <w:pPr>
        <w:ind w:firstLine="708"/>
        <w:jc w:val="both"/>
        <w:rPr>
          <w:szCs w:val="24"/>
        </w:rPr>
      </w:pPr>
      <w:r>
        <w:rPr>
          <w:szCs w:val="24"/>
        </w:rPr>
        <w:t xml:space="preserve">3.2 «Покупатель» обязуется </w:t>
      </w:r>
      <w:proofErr w:type="gramStart"/>
      <w:r>
        <w:rPr>
          <w:szCs w:val="24"/>
        </w:rPr>
        <w:t>оплатить цену продажи</w:t>
      </w:r>
      <w:proofErr w:type="gramEnd"/>
      <w:r>
        <w:rPr>
          <w:szCs w:val="24"/>
        </w:rPr>
        <w:t xml:space="preserve"> «Участка», указанной в п.2.4 настоящего договора в течение 30 (тридцати) дней с момента подписания настоящего договора. Перечисление суммы, указанной в п.2.4 настоящего договора производится по следующим реквизитам: </w:t>
      </w:r>
    </w:p>
    <w:p w:rsidR="00DC6468" w:rsidRPr="00814E74" w:rsidRDefault="00DC6468" w:rsidP="00DC6468">
      <w:pPr>
        <w:jc w:val="both"/>
        <w:rPr>
          <w:b/>
          <w:iCs/>
          <w:szCs w:val="24"/>
        </w:rPr>
      </w:pPr>
      <w:r>
        <w:rPr>
          <w:szCs w:val="24"/>
        </w:rPr>
        <w:t xml:space="preserve">Получатель: </w:t>
      </w:r>
      <w:r w:rsidRPr="00814E74">
        <w:rPr>
          <w:b/>
          <w:iCs/>
          <w:szCs w:val="24"/>
        </w:rPr>
        <w:t xml:space="preserve">УФК по Челябинской области (КУИ ЗГО), ИНН 7404009308, КПП 740401001, код ОКТМО 75712000, </w:t>
      </w:r>
      <w:proofErr w:type="gramStart"/>
      <w:r w:rsidRPr="00814E74">
        <w:rPr>
          <w:b/>
          <w:iCs/>
          <w:szCs w:val="24"/>
        </w:rPr>
        <w:t>р</w:t>
      </w:r>
      <w:proofErr w:type="gramEnd"/>
      <w:r w:rsidRPr="00814E74">
        <w:rPr>
          <w:b/>
          <w:iCs/>
          <w:szCs w:val="24"/>
        </w:rPr>
        <w:t>/с № 03100643000000016900 в ОТДЕЛЕНИЕ ЧЕЛЯБИНСК БАНКА РОССИИ/УФК по Челябинской области г. Челябинск, к/с 40102810645370000062, БИК 017501500.</w:t>
      </w:r>
    </w:p>
    <w:p w:rsidR="00DC6468" w:rsidRDefault="00DC6468" w:rsidP="00DC6468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 xml:space="preserve">При оплате в платежном документе в поле «Назначение платежа» указывать: «Доходы от продажи земельных участков, находящихся в собственности городских округов по договору купли-продажи №___ от __.__.20__г.». Код бюджетной классификации (КБК) - </w:t>
      </w:r>
      <w:r w:rsidRPr="00814E74">
        <w:rPr>
          <w:b/>
          <w:iCs/>
          <w:szCs w:val="24"/>
        </w:rPr>
        <w:t>118 1 14 06024 04 0000 430.</w:t>
      </w:r>
      <w:r>
        <w:rPr>
          <w:bCs/>
          <w:iCs/>
          <w:szCs w:val="24"/>
        </w:rPr>
        <w:t xml:space="preserve"> </w:t>
      </w: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 xml:space="preserve">3.3.  Исполнением обязательства по оплате платежа считается дата поступления на счет «Продавца» по соответствующему коду бюджетной классификации суммы, указанной в </w:t>
      </w:r>
      <w:r w:rsidRPr="00FE741D">
        <w:rPr>
          <w:szCs w:val="24"/>
        </w:rPr>
        <w:t>п.2.3 и 2.4.</w:t>
      </w:r>
      <w:r>
        <w:rPr>
          <w:szCs w:val="24"/>
        </w:rPr>
        <w:t xml:space="preserve"> настоящего договора.</w:t>
      </w:r>
    </w:p>
    <w:p w:rsidR="00DC6468" w:rsidRDefault="00DC6468" w:rsidP="00DC6468">
      <w:pPr>
        <w:ind w:left="2457" w:right="142"/>
        <w:rPr>
          <w:b/>
          <w:szCs w:val="24"/>
        </w:rPr>
      </w:pPr>
    </w:p>
    <w:p w:rsidR="00DC6468" w:rsidRDefault="00DC6468" w:rsidP="00DC646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4. ОБЯЗАТЕЛЬСТВА СТОРОН.</w:t>
      </w:r>
    </w:p>
    <w:p w:rsidR="00DC6468" w:rsidRDefault="00DC6468" w:rsidP="00DC6468">
      <w:pPr>
        <w:ind w:left="2457" w:right="142"/>
        <w:rPr>
          <w:b/>
          <w:szCs w:val="24"/>
        </w:rPr>
      </w:pP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 xml:space="preserve">4.1. </w:t>
      </w:r>
      <w:proofErr w:type="gramStart"/>
      <w:r>
        <w:rPr>
          <w:szCs w:val="24"/>
        </w:rPr>
        <w:t>«Продавец» обязуется передать, а «Покупатель» обязуется принять «Здание» и «Участок» по акту приема-передачи.</w:t>
      </w:r>
      <w:proofErr w:type="gramEnd"/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4.2. «Продавец» после выполнения условий п.3.1 и 3.2 настоящего договора обеспечивает государственную регистрацию перехода права собственности на «Здание» и «Участок».</w:t>
      </w:r>
    </w:p>
    <w:p w:rsidR="002569AD" w:rsidRDefault="002569AD" w:rsidP="002569AD">
      <w:pPr>
        <w:suppressAutoHyphens/>
        <w:jc w:val="both"/>
        <w:rPr>
          <w:szCs w:val="24"/>
          <w:lang w:eastAsia="zh-CN"/>
        </w:rPr>
      </w:pPr>
      <w:r>
        <w:rPr>
          <w:szCs w:val="24"/>
          <w:lang w:eastAsia="zh-CN"/>
        </w:rPr>
        <w:t>4.3. «Покупатель» обязуется обеспечивать доступ к инженерным сетям представителям специализированных организаций для обслуживания здания.</w:t>
      </w:r>
    </w:p>
    <w:p w:rsidR="002569AD" w:rsidRDefault="002569AD" w:rsidP="002569AD">
      <w:pPr>
        <w:suppressAutoHyphens/>
        <w:jc w:val="both"/>
        <w:rPr>
          <w:szCs w:val="24"/>
          <w:lang w:eastAsia="zh-CN"/>
        </w:rPr>
      </w:pPr>
      <w:r>
        <w:rPr>
          <w:szCs w:val="24"/>
          <w:lang w:eastAsia="zh-CN"/>
        </w:rPr>
        <w:t xml:space="preserve">4.4. «Стороны» обязуются </w:t>
      </w:r>
      <w:proofErr w:type="gramStart"/>
      <w:r>
        <w:rPr>
          <w:szCs w:val="24"/>
          <w:lang w:eastAsia="zh-CN"/>
        </w:rPr>
        <w:t>нести иные обязанности</w:t>
      </w:r>
      <w:proofErr w:type="gramEnd"/>
      <w:r>
        <w:rPr>
          <w:szCs w:val="24"/>
          <w:lang w:eastAsia="zh-CN"/>
        </w:rPr>
        <w:t>, предусмотренные действующим законодательством Российской Федерации и настоящим договором.</w:t>
      </w:r>
    </w:p>
    <w:p w:rsidR="002569AD" w:rsidRPr="00FC34D3" w:rsidRDefault="002569AD" w:rsidP="002569AD">
      <w:pPr>
        <w:suppressAutoHyphens/>
        <w:jc w:val="both"/>
        <w:rPr>
          <w:szCs w:val="24"/>
          <w:lang w:eastAsia="zh-CN"/>
        </w:rPr>
      </w:pPr>
      <w:r w:rsidRPr="00FC34D3">
        <w:rPr>
          <w:szCs w:val="24"/>
          <w:lang w:eastAsia="zh-CN"/>
        </w:rPr>
        <w:t>4.5.</w:t>
      </w:r>
      <w:r w:rsidRPr="00FC34D3">
        <w:t xml:space="preserve"> </w:t>
      </w:r>
      <w:r w:rsidRPr="00FC34D3">
        <w:rPr>
          <w:szCs w:val="24"/>
          <w:lang w:eastAsia="zh-CN"/>
        </w:rPr>
        <w:t xml:space="preserve">В случае приобретения объектов социально-культурного и коммунально-бытового назначения «Покупатель» обязан сохранить их назначения в течение </w:t>
      </w:r>
      <w:r>
        <w:rPr>
          <w:szCs w:val="24"/>
          <w:lang w:eastAsia="zh-CN"/>
        </w:rPr>
        <w:t>2 (двух)</w:t>
      </w:r>
      <w:r w:rsidRPr="00FC34D3">
        <w:rPr>
          <w:szCs w:val="24"/>
          <w:lang w:eastAsia="zh-CN"/>
        </w:rPr>
        <w:t xml:space="preserve"> </w:t>
      </w:r>
      <w:r>
        <w:rPr>
          <w:szCs w:val="24"/>
          <w:lang w:eastAsia="zh-CN"/>
        </w:rPr>
        <w:t>лет</w:t>
      </w:r>
      <w:r w:rsidRPr="00FC34D3">
        <w:rPr>
          <w:szCs w:val="24"/>
          <w:lang w:eastAsia="zh-CN"/>
        </w:rPr>
        <w:t xml:space="preserve"> со дня перехода прав на приватизируемое имущество к его приобретателю.</w:t>
      </w:r>
      <w:r>
        <w:rPr>
          <w:szCs w:val="24"/>
          <w:lang w:eastAsia="zh-CN"/>
        </w:rPr>
        <w:t xml:space="preserve"> </w:t>
      </w:r>
      <w:r w:rsidRPr="00295248">
        <w:rPr>
          <w:bCs/>
          <w:szCs w:val="24"/>
        </w:rPr>
        <w:t>В случае нарушения собственником условия о сохранении назначения приватизированного объекта социально-культурного и коммунально-бытового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:rsidR="002569AD" w:rsidRPr="00FC34D3" w:rsidRDefault="002569AD" w:rsidP="002569AD">
      <w:pPr>
        <w:suppressAutoHyphens/>
        <w:jc w:val="both"/>
        <w:rPr>
          <w:rFonts w:ascii="clear_sans_lightregular" w:hAnsi="clear_sans_lightregular"/>
          <w:shd w:val="clear" w:color="auto" w:fill="FFFFFF"/>
        </w:rPr>
      </w:pPr>
      <w:r w:rsidRPr="00FC34D3">
        <w:rPr>
          <w:szCs w:val="24"/>
          <w:lang w:eastAsia="zh-CN"/>
        </w:rPr>
        <w:t xml:space="preserve">4.6. </w:t>
      </w:r>
      <w:r w:rsidRPr="00FC34D3">
        <w:rPr>
          <w:rFonts w:ascii="clear_sans_lightregular" w:hAnsi="clear_sans_lightregular"/>
          <w:shd w:val="clear" w:color="auto" w:fill="FFFFFF"/>
        </w:rPr>
        <w:t> </w:t>
      </w:r>
      <w:r w:rsidRPr="00FC34D3">
        <w:rPr>
          <w:rFonts w:ascii="clear_sans_lightregular" w:hAnsi="clear_sans_lightregular" w:hint="eastAsia"/>
          <w:shd w:val="clear" w:color="auto" w:fill="FFFFFF"/>
        </w:rPr>
        <w:t>«</w:t>
      </w:r>
      <w:r w:rsidRPr="00FC34D3">
        <w:rPr>
          <w:rFonts w:ascii="clear_sans_lightregular" w:hAnsi="clear_sans_lightregular"/>
          <w:shd w:val="clear" w:color="auto" w:fill="FFFFFF"/>
        </w:rPr>
        <w:t>Покупатель</w:t>
      </w:r>
      <w:r w:rsidRPr="00FC34D3">
        <w:rPr>
          <w:rFonts w:ascii="clear_sans_lightregular" w:hAnsi="clear_sans_lightregular" w:hint="eastAsia"/>
          <w:shd w:val="clear" w:color="auto" w:fill="FFFFFF"/>
        </w:rPr>
        <w:t>»</w:t>
      </w:r>
      <w:r w:rsidRPr="00FC34D3">
        <w:rPr>
          <w:rFonts w:ascii="clear_sans_lightregular" w:hAnsi="clear_sans_lightregular"/>
          <w:shd w:val="clear" w:color="auto" w:fill="FFFFFF"/>
        </w:rPr>
        <w:t xml:space="preserve"> обязуется соблюдать требования к осуществлению деятельности в </w:t>
      </w:r>
      <w:r>
        <w:rPr>
          <w:rFonts w:ascii="clear_sans_lightregular" w:hAnsi="clear_sans_lightregular"/>
          <w:shd w:val="clear" w:color="auto" w:fill="FFFFFF"/>
        </w:rPr>
        <w:t xml:space="preserve">охранных зонах объектов </w:t>
      </w:r>
      <w:proofErr w:type="spellStart"/>
      <w:r w:rsidRPr="00011B51">
        <w:rPr>
          <w:bCs/>
          <w:szCs w:val="24"/>
        </w:rPr>
        <w:t>электросетевого</w:t>
      </w:r>
      <w:proofErr w:type="spellEnd"/>
      <w:r w:rsidRPr="00011B51">
        <w:rPr>
          <w:bCs/>
          <w:szCs w:val="24"/>
        </w:rPr>
        <w:t xml:space="preserve"> хозяйства</w:t>
      </w:r>
      <w:r w:rsidRPr="00FC34D3">
        <w:rPr>
          <w:rFonts w:ascii="clear_sans_lightregular" w:hAnsi="clear_sans_lightregular"/>
          <w:shd w:val="clear" w:color="auto" w:fill="FFFFFF"/>
        </w:rPr>
        <w:t xml:space="preserve">, установленных </w:t>
      </w:r>
      <w:r>
        <w:rPr>
          <w:szCs w:val="24"/>
          <w:lang w:eastAsia="zh-CN"/>
        </w:rPr>
        <w:t>Постановлением Правительства РФ от 24.02.2009г. № 160</w:t>
      </w:r>
      <w:r w:rsidRPr="00FC34D3">
        <w:rPr>
          <w:rFonts w:ascii="clear_sans_lightregular" w:hAnsi="clear_sans_lightregular"/>
          <w:shd w:val="clear" w:color="auto" w:fill="FFFFFF"/>
        </w:rPr>
        <w:t xml:space="preserve">. </w:t>
      </w:r>
    </w:p>
    <w:p w:rsidR="006B6EDA" w:rsidRPr="006B6EDA" w:rsidRDefault="002569AD" w:rsidP="002569AD">
      <w:pPr>
        <w:suppressAutoHyphens/>
        <w:jc w:val="both"/>
        <w:rPr>
          <w:rFonts w:ascii="clear_sans_lightregular" w:hAnsi="clear_sans_lightregular"/>
          <w:color w:val="FF0000"/>
          <w:shd w:val="clear" w:color="auto" w:fill="FFFFFF"/>
        </w:rPr>
      </w:pPr>
      <w:r w:rsidRPr="00FC34D3">
        <w:rPr>
          <w:rFonts w:ascii="clear_sans_lightregular" w:hAnsi="clear_sans_lightregular"/>
          <w:shd w:val="clear" w:color="auto" w:fill="FFFFFF"/>
        </w:rPr>
        <w:t xml:space="preserve">4.7. </w:t>
      </w:r>
      <w:r w:rsidRPr="00FC34D3">
        <w:rPr>
          <w:rFonts w:ascii="clear_sans_lightregular" w:hAnsi="clear_sans_lightregular" w:hint="eastAsia"/>
          <w:shd w:val="clear" w:color="auto" w:fill="FFFFFF"/>
        </w:rPr>
        <w:t>«</w:t>
      </w:r>
      <w:r w:rsidRPr="00FC34D3">
        <w:rPr>
          <w:rFonts w:ascii="clear_sans_lightregular" w:hAnsi="clear_sans_lightregular"/>
          <w:shd w:val="clear" w:color="auto" w:fill="FFFFFF"/>
        </w:rPr>
        <w:t>Покупатель</w:t>
      </w:r>
      <w:r w:rsidRPr="00FC34D3">
        <w:rPr>
          <w:rFonts w:ascii="clear_sans_lightregular" w:hAnsi="clear_sans_lightregular" w:hint="eastAsia"/>
          <w:shd w:val="clear" w:color="auto" w:fill="FFFFFF"/>
        </w:rPr>
        <w:t>»</w:t>
      </w:r>
      <w:r w:rsidRPr="00FC34D3">
        <w:rPr>
          <w:rFonts w:ascii="clear_sans_lightregular" w:hAnsi="clear_sans_lightregular"/>
          <w:shd w:val="clear" w:color="auto" w:fill="FFFFFF"/>
        </w:rPr>
        <w:t xml:space="preserve"> обязуется </w:t>
      </w:r>
      <w:r>
        <w:rPr>
          <w:rFonts w:ascii="clear_sans_lightregular" w:hAnsi="clear_sans_lightregular"/>
          <w:shd w:val="clear" w:color="auto" w:fill="FFFFFF"/>
        </w:rPr>
        <w:t xml:space="preserve">соблюдать условия сервитута, утвержденных </w:t>
      </w:r>
      <w:r w:rsidRPr="000D7831">
        <w:rPr>
          <w:szCs w:val="24"/>
        </w:rPr>
        <w:t>Постановление</w:t>
      </w:r>
      <w:r>
        <w:rPr>
          <w:szCs w:val="24"/>
        </w:rPr>
        <w:t>м</w:t>
      </w:r>
      <w:r w:rsidRPr="000D7831">
        <w:rPr>
          <w:szCs w:val="24"/>
        </w:rPr>
        <w:t xml:space="preserve"> Администрация Златоустовского городского </w:t>
      </w:r>
      <w:r>
        <w:rPr>
          <w:szCs w:val="24"/>
        </w:rPr>
        <w:t>округа</w:t>
      </w:r>
      <w:r w:rsidRPr="000D7831">
        <w:rPr>
          <w:szCs w:val="24"/>
        </w:rPr>
        <w:t xml:space="preserve"> </w:t>
      </w:r>
      <w:r>
        <w:rPr>
          <w:szCs w:val="24"/>
        </w:rPr>
        <w:t>«О</w:t>
      </w:r>
      <w:r w:rsidRPr="000D7831">
        <w:rPr>
          <w:szCs w:val="24"/>
        </w:rPr>
        <w:t>б установлении публичного сервитута</w:t>
      </w:r>
      <w:r>
        <w:rPr>
          <w:szCs w:val="24"/>
        </w:rPr>
        <w:t>»</w:t>
      </w:r>
      <w:r w:rsidRPr="000D7831">
        <w:rPr>
          <w:szCs w:val="24"/>
        </w:rPr>
        <w:t xml:space="preserve"> от 11.11.2024 № 550-П/АДМ</w:t>
      </w:r>
      <w:r w:rsidRPr="00FC34D3">
        <w:rPr>
          <w:rFonts w:ascii="clear_sans_lightregular" w:hAnsi="clear_sans_lightregular"/>
          <w:shd w:val="clear" w:color="auto" w:fill="FFFFFF"/>
        </w:rPr>
        <w:t>.</w:t>
      </w:r>
    </w:p>
    <w:p w:rsidR="00DC6468" w:rsidRDefault="00DC6468" w:rsidP="00DC6468">
      <w:pPr>
        <w:ind w:right="142"/>
        <w:jc w:val="center"/>
        <w:rPr>
          <w:b/>
          <w:szCs w:val="24"/>
        </w:rPr>
      </w:pPr>
    </w:p>
    <w:p w:rsidR="00DC6468" w:rsidRDefault="00DC6468" w:rsidP="00DC6468">
      <w:pPr>
        <w:ind w:firstLine="0"/>
        <w:jc w:val="center"/>
        <w:rPr>
          <w:szCs w:val="24"/>
        </w:rPr>
      </w:pPr>
      <w:r>
        <w:rPr>
          <w:b/>
          <w:szCs w:val="24"/>
        </w:rPr>
        <w:t>5.  ГАРАНТИИ</w:t>
      </w:r>
      <w:r>
        <w:rPr>
          <w:szCs w:val="24"/>
        </w:rPr>
        <w:t>.</w:t>
      </w:r>
    </w:p>
    <w:p w:rsidR="00DC6468" w:rsidRDefault="00DC6468" w:rsidP="00DC6468">
      <w:pPr>
        <w:ind w:right="142"/>
        <w:jc w:val="center"/>
        <w:rPr>
          <w:szCs w:val="24"/>
        </w:rPr>
      </w:pP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 xml:space="preserve">5.1. </w:t>
      </w:r>
      <w:proofErr w:type="gramStart"/>
      <w:r>
        <w:rPr>
          <w:szCs w:val="24"/>
        </w:rPr>
        <w:t>«Продавец» гарантирует «Покупателю», что «Здание» и «Участок» до заключения настоящего договора ранее проданы не были, не заложены, в споре и под арестом (запрещением) не состоят, иных обременений нет, за исключением земельного участка.</w:t>
      </w:r>
      <w:proofErr w:type="gramEnd"/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 xml:space="preserve">5.2. До заключения настоящего договора «Покупатель» осмотрел приобретаемое Здание и </w:t>
      </w:r>
      <w:r>
        <w:rPr>
          <w:szCs w:val="24"/>
        </w:rPr>
        <w:lastRenderedPageBreak/>
        <w:t>Участок, претензий к «Продавцу» в отношении его качества и состояния не имеет.</w:t>
      </w:r>
    </w:p>
    <w:p w:rsidR="00DC6468" w:rsidRDefault="00DC6468" w:rsidP="00DC6468">
      <w:pPr>
        <w:tabs>
          <w:tab w:val="left" w:pos="9781"/>
        </w:tabs>
        <w:ind w:left="567"/>
        <w:jc w:val="center"/>
        <w:rPr>
          <w:b/>
          <w:szCs w:val="24"/>
        </w:rPr>
      </w:pPr>
    </w:p>
    <w:p w:rsidR="00DC6468" w:rsidRDefault="00DC6468" w:rsidP="00DC646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6. ОТВЕТСТВЕННОСТЬ СТОРОН.</w:t>
      </w:r>
    </w:p>
    <w:p w:rsidR="00DC6468" w:rsidRPr="00965643" w:rsidRDefault="00DC6468" w:rsidP="00DC6468">
      <w:pPr>
        <w:tabs>
          <w:tab w:val="left" w:pos="9781"/>
        </w:tabs>
        <w:ind w:left="567"/>
        <w:jc w:val="center"/>
        <w:rPr>
          <w:b/>
          <w:sz w:val="10"/>
          <w:szCs w:val="10"/>
        </w:rPr>
      </w:pP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 xml:space="preserve">6.1. </w:t>
      </w:r>
      <w:r w:rsidRPr="003A4576">
        <w:rPr>
          <w:szCs w:val="24"/>
        </w:rPr>
        <w:t>При нарушении срока оплаты, установленного в п.3.1</w:t>
      </w:r>
      <w:r>
        <w:rPr>
          <w:szCs w:val="24"/>
        </w:rPr>
        <w:t xml:space="preserve"> и п. 3.2</w:t>
      </w:r>
      <w:r w:rsidRPr="003A4576">
        <w:rPr>
          <w:szCs w:val="24"/>
        </w:rPr>
        <w:t xml:space="preserve"> настоящего договора, «Покупатель» уплачивает пеню в размере 0,01 (ноль целых одна сотая) процента от суммы платежа, указанной в </w:t>
      </w:r>
      <w:r w:rsidRPr="00FE741D">
        <w:rPr>
          <w:szCs w:val="24"/>
        </w:rPr>
        <w:t>п.2.3 и п.2.4</w:t>
      </w:r>
      <w:r w:rsidRPr="003A4576">
        <w:rPr>
          <w:szCs w:val="24"/>
        </w:rPr>
        <w:t xml:space="preserve"> настоящего договора за каждый день просрочки. В случае неоплаты суммы платежа, указанной в п</w:t>
      </w:r>
      <w:r w:rsidRPr="00101F6E">
        <w:rPr>
          <w:szCs w:val="24"/>
        </w:rPr>
        <w:t>. 2.3 и п. 2.4</w:t>
      </w:r>
      <w:r w:rsidRPr="003A4576">
        <w:rPr>
          <w:szCs w:val="24"/>
        </w:rPr>
        <w:t xml:space="preserve"> настоящего договора в течение десяти дней после наступления срока платежа, установленного в п.</w:t>
      </w:r>
      <w:r>
        <w:rPr>
          <w:szCs w:val="24"/>
        </w:rPr>
        <w:t xml:space="preserve"> </w:t>
      </w:r>
      <w:r w:rsidRPr="00101F6E">
        <w:rPr>
          <w:szCs w:val="24"/>
        </w:rPr>
        <w:t>3.1 и п. 3.2 настоящего договора, договор купли-продажи расторгается, сумма задатка, указанная в п.2.2 настоящего</w:t>
      </w:r>
      <w:r w:rsidRPr="003A4576">
        <w:rPr>
          <w:szCs w:val="24"/>
        </w:rPr>
        <w:t xml:space="preserve"> договора, не возвращается.</w:t>
      </w:r>
    </w:p>
    <w:p w:rsidR="00DC6468" w:rsidRDefault="00DC6468" w:rsidP="00DC6468">
      <w:pPr>
        <w:jc w:val="both"/>
      </w:pPr>
      <w:r>
        <w:t>6.2. Споры, возникающие   при исполнении   настоящего договора, разрешаются в установленном   законодательством порядке.</w:t>
      </w:r>
    </w:p>
    <w:p w:rsidR="00DC6468" w:rsidRDefault="00DC6468" w:rsidP="00DC6468">
      <w:pPr>
        <w:ind w:right="142"/>
        <w:jc w:val="both"/>
        <w:rPr>
          <w:szCs w:val="24"/>
        </w:rPr>
      </w:pPr>
      <w:r>
        <w:rPr>
          <w:szCs w:val="24"/>
        </w:rPr>
        <w:t xml:space="preserve">6.3. В случае </w:t>
      </w:r>
      <w:proofErr w:type="spellStart"/>
      <w:r>
        <w:rPr>
          <w:szCs w:val="24"/>
        </w:rPr>
        <w:t>недостижения</w:t>
      </w:r>
      <w:proofErr w:type="spellEnd"/>
      <w:r>
        <w:rPr>
          <w:szCs w:val="24"/>
        </w:rPr>
        <w:t xml:space="preserve"> соглашения, споры рассматриваются в суде по месту нахождения продавца (физические лица), либо в Арбитражном суде Челябинской области.</w:t>
      </w:r>
    </w:p>
    <w:p w:rsidR="00DC6468" w:rsidRDefault="00DC6468" w:rsidP="00DC6468">
      <w:pPr>
        <w:ind w:right="142"/>
        <w:jc w:val="center"/>
        <w:rPr>
          <w:b/>
          <w:szCs w:val="24"/>
        </w:rPr>
      </w:pPr>
    </w:p>
    <w:p w:rsidR="00DC6468" w:rsidRDefault="00DC6468" w:rsidP="00DC646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 7. ЗАКЛЮЧИТЕЛЬНЫЕ ПОЛОЖЕНИЯ.  </w:t>
      </w:r>
    </w:p>
    <w:p w:rsidR="00DC6468" w:rsidRPr="00965643" w:rsidRDefault="00DC6468" w:rsidP="00DC6468">
      <w:pPr>
        <w:ind w:right="142"/>
        <w:jc w:val="center"/>
        <w:rPr>
          <w:b/>
          <w:sz w:val="10"/>
          <w:szCs w:val="10"/>
        </w:rPr>
      </w:pP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>7.1. Настоящий договор купли-продажи вступает в силу с момента его подписания сторонами.</w:t>
      </w: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>7.2. Настоящий договор составлен в 2 (двух) экземплярах, имеющих одинаковую юридическую силу.</w:t>
      </w:r>
    </w:p>
    <w:p w:rsidR="00DC6468" w:rsidRDefault="00DC6468" w:rsidP="00DC6468">
      <w:pPr>
        <w:jc w:val="both"/>
        <w:rPr>
          <w:szCs w:val="24"/>
        </w:rPr>
      </w:pPr>
      <w:r>
        <w:rPr>
          <w:szCs w:val="24"/>
        </w:rPr>
        <w:t>7.3. Покупатель выражает свое согласие на обработку Продавцом персональных данных Покупателя по вопросам, связанным с использованием Покупателем Объекта, иными отношениями между Покупателем и Продавцом, в том числе на передачу (сообщение) данных третьим лицам.</w:t>
      </w:r>
    </w:p>
    <w:p w:rsidR="002569AD" w:rsidRDefault="002569AD" w:rsidP="002569AD">
      <w:pPr>
        <w:jc w:val="both"/>
      </w:pPr>
      <w:r>
        <w:rPr>
          <w:szCs w:val="24"/>
        </w:rPr>
        <w:t xml:space="preserve">7.4. </w:t>
      </w:r>
      <w:r>
        <w:t>Приложения к Договору, составляющие его неотъемлемую часть:</w:t>
      </w:r>
    </w:p>
    <w:p w:rsidR="004F34B8" w:rsidRPr="004F34B8" w:rsidRDefault="002569AD" w:rsidP="002569AD">
      <w:pPr>
        <w:jc w:val="both"/>
      </w:pPr>
      <w:r>
        <w:t>- акт приема-передачи имущества.</w:t>
      </w:r>
    </w:p>
    <w:p w:rsidR="004F34B8" w:rsidRPr="00965643" w:rsidRDefault="004F34B8" w:rsidP="004F34B8">
      <w:pPr>
        <w:jc w:val="both"/>
        <w:rPr>
          <w:sz w:val="10"/>
          <w:szCs w:val="10"/>
        </w:rPr>
      </w:pPr>
    </w:p>
    <w:p w:rsidR="00DC6468" w:rsidRDefault="00DC6468" w:rsidP="00987204">
      <w:pPr>
        <w:ind w:right="142" w:firstLine="0"/>
        <w:jc w:val="center"/>
        <w:rPr>
          <w:b/>
          <w:szCs w:val="24"/>
        </w:rPr>
      </w:pPr>
      <w:r>
        <w:rPr>
          <w:b/>
          <w:szCs w:val="24"/>
        </w:rPr>
        <w:t>8. РЕКВИЗИТЫ СТОРОН.</w:t>
      </w:r>
    </w:p>
    <w:p w:rsidR="00DC6468" w:rsidRPr="00965643" w:rsidRDefault="00DC6468" w:rsidP="00DC6468">
      <w:pPr>
        <w:ind w:firstLine="0"/>
        <w:jc w:val="both"/>
        <w:rPr>
          <w:sz w:val="10"/>
          <w:szCs w:val="10"/>
        </w:rPr>
      </w:pPr>
    </w:p>
    <w:tbl>
      <w:tblPr>
        <w:tblW w:w="9921" w:type="dxa"/>
        <w:tblInd w:w="249" w:type="dxa"/>
        <w:tblLayout w:type="fixed"/>
        <w:tblLook w:val="0000"/>
      </w:tblPr>
      <w:tblGrid>
        <w:gridCol w:w="4819"/>
        <w:gridCol w:w="283"/>
        <w:gridCol w:w="4819"/>
      </w:tblGrid>
      <w:tr w:rsidR="00DC6468" w:rsidTr="00DC6468">
        <w:trPr>
          <w:trHeight w:val="375"/>
        </w:trPr>
        <w:tc>
          <w:tcPr>
            <w:tcW w:w="4819" w:type="dxa"/>
          </w:tcPr>
          <w:bookmarkEnd w:id="2"/>
          <w:p w:rsidR="00DC6468" w:rsidRPr="00C92FAA" w:rsidRDefault="00DC6468" w:rsidP="00DC6468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«ПРОДАВЕЦ»</w:t>
            </w:r>
          </w:p>
        </w:tc>
        <w:tc>
          <w:tcPr>
            <w:tcW w:w="283" w:type="dxa"/>
          </w:tcPr>
          <w:p w:rsidR="00DC6468" w:rsidRPr="00C92FAA" w:rsidRDefault="00DC6468" w:rsidP="00DC6468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C6468" w:rsidRPr="00C92FAA" w:rsidRDefault="00DC6468" w:rsidP="00DC6468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«ПОКУПАТЕЛЬ»</w:t>
            </w:r>
          </w:p>
        </w:tc>
      </w:tr>
      <w:tr w:rsidR="00DC6468" w:rsidTr="00DC6468">
        <w:trPr>
          <w:trHeight w:val="375"/>
        </w:trPr>
        <w:tc>
          <w:tcPr>
            <w:tcW w:w="4819" w:type="dxa"/>
          </w:tcPr>
          <w:p w:rsidR="00DC6468" w:rsidRDefault="00DC6468" w:rsidP="00DC6468">
            <w:pPr>
              <w:spacing w:line="240" w:lineRule="exact"/>
              <w:ind w:left="142" w:firstLine="0"/>
              <w:rPr>
                <w:szCs w:val="24"/>
              </w:rPr>
            </w:pPr>
          </w:p>
          <w:p w:rsidR="005D5279" w:rsidRPr="00C92FAA" w:rsidRDefault="005D5279" w:rsidP="005D5279">
            <w:pPr>
              <w:spacing w:line="240" w:lineRule="exact"/>
              <w:ind w:left="142" w:firstLine="0"/>
              <w:rPr>
                <w:szCs w:val="24"/>
              </w:rPr>
            </w:pPr>
            <w:r>
              <w:rPr>
                <w:szCs w:val="24"/>
              </w:rPr>
              <w:t>Комитет по управлению имуществом</w:t>
            </w:r>
            <w:r w:rsidRPr="00C92FAA">
              <w:rPr>
                <w:szCs w:val="24"/>
              </w:rPr>
              <w:t xml:space="preserve"> Златоустовского городского округа  </w:t>
            </w:r>
          </w:p>
          <w:p w:rsidR="005D5279" w:rsidRPr="00C92FAA" w:rsidRDefault="005D5279" w:rsidP="005D5279">
            <w:pPr>
              <w:spacing w:line="240" w:lineRule="exact"/>
              <w:ind w:left="142" w:firstLine="0"/>
              <w:rPr>
                <w:szCs w:val="24"/>
              </w:rPr>
            </w:pPr>
            <w:r w:rsidRPr="00C92FAA">
              <w:rPr>
                <w:szCs w:val="24"/>
              </w:rPr>
              <w:t>Адрес: 456200 ул. Таганайская,1</w:t>
            </w:r>
          </w:p>
          <w:p w:rsidR="005D5279" w:rsidRPr="00C92FAA" w:rsidRDefault="005D5279" w:rsidP="005D5279">
            <w:pPr>
              <w:spacing w:line="240" w:lineRule="exact"/>
              <w:ind w:left="142" w:firstLine="0"/>
              <w:rPr>
                <w:snapToGrid w:val="0"/>
                <w:szCs w:val="24"/>
              </w:rPr>
            </w:pPr>
            <w:r w:rsidRPr="00C92FAA">
              <w:rPr>
                <w:snapToGrid w:val="0"/>
                <w:szCs w:val="24"/>
              </w:rPr>
              <w:t>телефон 62-10-48</w:t>
            </w:r>
          </w:p>
          <w:p w:rsidR="005D5279" w:rsidRPr="00C92FAA" w:rsidRDefault="005D5279" w:rsidP="005D5279">
            <w:pPr>
              <w:spacing w:line="240" w:lineRule="exact"/>
              <w:ind w:left="142" w:firstLine="0"/>
              <w:rPr>
                <w:szCs w:val="22"/>
              </w:rPr>
            </w:pPr>
            <w:r w:rsidRPr="00C92FAA">
              <w:rPr>
                <w:snapToGrid w:val="0"/>
                <w:szCs w:val="24"/>
              </w:rPr>
              <w:t xml:space="preserve">ИНН: </w:t>
            </w:r>
            <w:r w:rsidRPr="0085693C">
              <w:rPr>
                <w:szCs w:val="24"/>
              </w:rPr>
              <w:t>7404009308</w:t>
            </w:r>
            <w:r>
              <w:rPr>
                <w:snapToGrid w:val="0"/>
                <w:szCs w:val="24"/>
              </w:rPr>
              <w:t xml:space="preserve"> </w:t>
            </w:r>
            <w:r w:rsidRPr="00C92FAA">
              <w:rPr>
                <w:snapToGrid w:val="0"/>
                <w:szCs w:val="24"/>
              </w:rPr>
              <w:t>КПП: 740401001</w:t>
            </w:r>
            <w:r w:rsidRPr="00C92FAA">
              <w:rPr>
                <w:sz w:val="22"/>
                <w:szCs w:val="22"/>
              </w:rPr>
              <w:t xml:space="preserve"> </w:t>
            </w:r>
          </w:p>
          <w:p w:rsidR="005D5279" w:rsidRPr="00C92FAA" w:rsidRDefault="005D5279" w:rsidP="005D5279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  <w:r w:rsidRPr="00D40356">
              <w:rPr>
                <w:szCs w:val="24"/>
              </w:rPr>
              <w:t>ОГРН: 1027400579733</w:t>
            </w:r>
          </w:p>
          <w:p w:rsidR="005D5279" w:rsidRPr="00C92FAA" w:rsidRDefault="005D5279" w:rsidP="005D5279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5D5279" w:rsidRPr="00C92FAA" w:rsidRDefault="005D5279" w:rsidP="005D5279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5D5279" w:rsidRPr="00C92FAA" w:rsidRDefault="005D5279" w:rsidP="005D5279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5D5279" w:rsidRPr="008C166C" w:rsidRDefault="005D5279" w:rsidP="005D5279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Cs w:val="22"/>
              </w:rPr>
              <w:t>Председатель Комитета по управлению имуществом</w:t>
            </w:r>
            <w:r w:rsidRPr="008C166C">
              <w:rPr>
                <w:szCs w:val="22"/>
              </w:rPr>
              <w:t xml:space="preserve"> Златоустовского городского округа </w:t>
            </w:r>
          </w:p>
          <w:p w:rsidR="005D5279" w:rsidRPr="00C92FAA" w:rsidRDefault="005D5279" w:rsidP="005D5279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DC6468" w:rsidRPr="00C92FAA" w:rsidRDefault="005D5279" w:rsidP="005D5279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>
              <w:rPr>
                <w:szCs w:val="24"/>
              </w:rPr>
              <w:t>Е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В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Турова</w:t>
            </w:r>
          </w:p>
          <w:p w:rsidR="00DC6468" w:rsidRDefault="00DC6468" w:rsidP="00DC6468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DC6468" w:rsidRPr="00C92FAA" w:rsidRDefault="00DC6468" w:rsidP="00DC6468">
            <w:pPr>
              <w:spacing w:line="240" w:lineRule="exact"/>
              <w:ind w:left="142" w:firstLine="0"/>
              <w:rPr>
                <w:sz w:val="28"/>
                <w:szCs w:val="28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3" w:type="dxa"/>
          </w:tcPr>
          <w:p w:rsidR="00DC6468" w:rsidRPr="00C92FAA" w:rsidRDefault="00DC6468" w:rsidP="00DC6468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C6468" w:rsidRPr="008C166C" w:rsidRDefault="00DC6468" w:rsidP="00DC6468">
            <w:pPr>
              <w:ind w:firstLine="0"/>
              <w:rPr>
                <w:b/>
              </w:rPr>
            </w:pPr>
            <w:r w:rsidRPr="008C166C">
              <w:rPr>
                <w:b/>
              </w:rPr>
              <w:t>Для юридических лиц: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_____________________________________</w:t>
            </w:r>
          </w:p>
          <w:p w:rsidR="00DC6468" w:rsidRPr="008C166C" w:rsidRDefault="00DC6468" w:rsidP="00DC6468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(наименование, </w:t>
            </w:r>
            <w:r w:rsidRPr="008C166C">
              <w:rPr>
                <w:bCs/>
                <w:sz w:val="20"/>
                <w:vertAlign w:val="superscript"/>
              </w:rPr>
              <w:t>организационно-правовая форма</w:t>
            </w:r>
            <w:r w:rsidRPr="008C166C">
              <w:rPr>
                <w:sz w:val="20"/>
                <w:vertAlign w:val="superscript"/>
              </w:rPr>
              <w:t>)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Юридический адрес: ____________________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Почтовый адрес: _______________________ 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ИНН ______________ КПП ______________ 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ОГРН _____________ 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Банковские реквизиты: __________________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______________________________________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Телефон_________________</w:t>
            </w:r>
          </w:p>
          <w:p w:rsidR="00DC6468" w:rsidRPr="008C166C" w:rsidRDefault="00DC6468" w:rsidP="00DC6468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>_______________________________</w:t>
            </w:r>
          </w:p>
          <w:p w:rsidR="00DC6468" w:rsidRPr="008C166C" w:rsidRDefault="00DC6468" w:rsidP="00DC6468">
            <w:pPr>
              <w:ind w:firstLine="0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                                (должность)</w:t>
            </w:r>
          </w:p>
          <w:p w:rsidR="00DC6468" w:rsidRPr="008C166C" w:rsidRDefault="00DC6468" w:rsidP="00DC6468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 / _________________    </w:t>
            </w:r>
          </w:p>
          <w:p w:rsidR="00DC6468" w:rsidRPr="008C166C" w:rsidRDefault="00DC6468" w:rsidP="00DC6468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     М.П. 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</w:p>
          <w:p w:rsidR="00DC6468" w:rsidRPr="008C166C" w:rsidRDefault="00DC6468" w:rsidP="00DC6468">
            <w:pPr>
              <w:ind w:firstLine="0"/>
              <w:rPr>
                <w:b/>
              </w:rPr>
            </w:pPr>
            <w:r w:rsidRPr="008C166C">
              <w:rPr>
                <w:b/>
              </w:rPr>
              <w:t xml:space="preserve">Для физических лиц / индивидуальных предпринимателей: </w:t>
            </w:r>
          </w:p>
          <w:p w:rsidR="00DC6468" w:rsidRPr="00C92FAA" w:rsidRDefault="00DC6468" w:rsidP="00DC6468">
            <w:pPr>
              <w:ind w:firstLine="0"/>
            </w:pPr>
            <w:r w:rsidRPr="00C92FAA">
              <w:t>______________________________________</w:t>
            </w:r>
          </w:p>
          <w:p w:rsidR="00DC6468" w:rsidRPr="008C166C" w:rsidRDefault="00DC6468" w:rsidP="00DC6468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>(Фамилия Имя Отчество)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Дата рождения:</w:t>
            </w:r>
            <w:r>
              <w:rPr>
                <w:sz w:val="20"/>
              </w:rPr>
              <w:t xml:space="preserve"> _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Место рождения:</w:t>
            </w:r>
            <w:r>
              <w:rPr>
                <w:sz w:val="20"/>
              </w:rPr>
              <w:t xml:space="preserve"> __________</w:t>
            </w:r>
          </w:p>
          <w:p w:rsidR="00DC6468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паспорт: серия ______ № ____________, выдан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 xml:space="preserve">______________, код подразделения __________, 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Гражданство: _________________________________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Адрес регистрации: ____________________________</w:t>
            </w:r>
          </w:p>
          <w:p w:rsidR="00DC6468" w:rsidRDefault="00DC6468" w:rsidP="00DC646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СНИЛС____________________</w:t>
            </w:r>
          </w:p>
          <w:p w:rsidR="00DC6468" w:rsidRPr="008C166C" w:rsidRDefault="00DC6468" w:rsidP="00DC646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ИНН ____________ ОГРНИП ___________ (для ИП)</w:t>
            </w:r>
          </w:p>
          <w:p w:rsidR="00DC6468" w:rsidRPr="008C166C" w:rsidRDefault="00DC6468" w:rsidP="00DC6468">
            <w:pPr>
              <w:pStyle w:val="ConsNonformat"/>
              <w:jc w:val="both"/>
              <w:rPr>
                <w:rFonts w:ascii="Times New Roman" w:hAnsi="Times New Roman"/>
                <w:snapToGrid/>
              </w:rPr>
            </w:pPr>
          </w:p>
          <w:p w:rsidR="00DC6468" w:rsidRPr="008C166C" w:rsidRDefault="00DC6468" w:rsidP="00DC6468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_____________________ / _________________    </w:t>
            </w:r>
          </w:p>
          <w:p w:rsidR="00DC6468" w:rsidRPr="008C166C" w:rsidRDefault="00DC6468" w:rsidP="00DC6468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DC6468" w:rsidRPr="00C92FAA" w:rsidRDefault="00DC6468" w:rsidP="00DC6468">
            <w:pPr>
              <w:ind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  М.П. (при наличии)</w:t>
            </w:r>
          </w:p>
        </w:tc>
      </w:tr>
    </w:tbl>
    <w:p w:rsidR="00DC6468" w:rsidRDefault="00DC6468" w:rsidP="00DC6468">
      <w:pPr>
        <w:tabs>
          <w:tab w:val="left" w:pos="1792"/>
        </w:tabs>
        <w:ind w:firstLine="0"/>
        <w:rPr>
          <w:b/>
          <w:bCs/>
          <w:szCs w:val="24"/>
        </w:rPr>
      </w:pPr>
    </w:p>
    <w:p w:rsidR="001D2E1A" w:rsidRDefault="001D2E1A" w:rsidP="00DC6468">
      <w:pPr>
        <w:ind w:firstLine="0"/>
      </w:pPr>
    </w:p>
    <w:p w:rsidR="002E6295" w:rsidRDefault="002E6295" w:rsidP="00DC6468">
      <w:pPr>
        <w:ind w:firstLine="0"/>
      </w:pPr>
    </w:p>
    <w:p w:rsidR="002E6295" w:rsidRDefault="002E6295" w:rsidP="00DC6468">
      <w:pPr>
        <w:ind w:firstLine="0"/>
      </w:pPr>
    </w:p>
    <w:p w:rsidR="00987204" w:rsidRDefault="00987204" w:rsidP="00DC6468">
      <w:pPr>
        <w:ind w:firstLine="0"/>
      </w:pPr>
    </w:p>
    <w:p w:rsidR="001D2E1A" w:rsidRDefault="001D2E1A" w:rsidP="00DC6468">
      <w:pPr>
        <w:ind w:firstLine="0"/>
      </w:pPr>
    </w:p>
    <w:p w:rsidR="001D2E1A" w:rsidRDefault="001D2E1A" w:rsidP="00DC6468">
      <w:pPr>
        <w:ind w:firstLine="0"/>
      </w:pPr>
    </w:p>
    <w:p w:rsidR="00DC6468" w:rsidRPr="00F03DD5" w:rsidRDefault="00DC6468" w:rsidP="001D2E1A">
      <w:pPr>
        <w:ind w:firstLine="0"/>
        <w:jc w:val="center"/>
        <w:rPr>
          <w:b/>
          <w:bCs/>
          <w:color w:val="000000"/>
          <w:szCs w:val="24"/>
        </w:rPr>
      </w:pPr>
      <w:r w:rsidRPr="00F03DD5">
        <w:rPr>
          <w:b/>
          <w:bCs/>
          <w:color w:val="000000"/>
          <w:szCs w:val="24"/>
        </w:rPr>
        <w:t>АКТ</w:t>
      </w:r>
    </w:p>
    <w:p w:rsidR="00DC6468" w:rsidRPr="00CB52CB" w:rsidRDefault="00DC6468" w:rsidP="001D2E1A">
      <w:pPr>
        <w:ind w:firstLine="0"/>
        <w:jc w:val="center"/>
        <w:rPr>
          <w:bCs/>
          <w:color w:val="000000"/>
          <w:szCs w:val="24"/>
        </w:rPr>
      </w:pPr>
      <w:r w:rsidRPr="00F03DD5">
        <w:rPr>
          <w:b/>
          <w:bCs/>
          <w:color w:val="000000"/>
          <w:szCs w:val="24"/>
        </w:rPr>
        <w:t>приема-передачи имущества</w:t>
      </w:r>
    </w:p>
    <w:p w:rsidR="00DC6468" w:rsidRPr="00CB52CB" w:rsidRDefault="00DC6468" w:rsidP="001D2E1A">
      <w:pPr>
        <w:ind w:firstLine="0"/>
        <w:jc w:val="center"/>
        <w:rPr>
          <w:bCs/>
          <w:color w:val="000000"/>
          <w:szCs w:val="24"/>
        </w:rPr>
      </w:pPr>
    </w:p>
    <w:p w:rsidR="00DC6468" w:rsidRPr="00CB52CB" w:rsidRDefault="00DC6468" w:rsidP="001D2E1A">
      <w:pPr>
        <w:ind w:firstLine="0"/>
        <w:jc w:val="center"/>
        <w:rPr>
          <w:bCs/>
          <w:color w:val="000000"/>
          <w:szCs w:val="24"/>
        </w:rPr>
      </w:pPr>
      <w:r w:rsidRPr="00CB52CB">
        <w:rPr>
          <w:bCs/>
          <w:color w:val="000000"/>
          <w:szCs w:val="24"/>
        </w:rPr>
        <w:t>от “___” _______________ 202</w:t>
      </w:r>
      <w:r>
        <w:rPr>
          <w:bCs/>
          <w:color w:val="000000"/>
          <w:szCs w:val="24"/>
        </w:rPr>
        <w:t xml:space="preserve">5 </w:t>
      </w:r>
      <w:r w:rsidRPr="00CB52CB">
        <w:rPr>
          <w:bCs/>
          <w:color w:val="000000"/>
          <w:szCs w:val="24"/>
        </w:rPr>
        <w:t>г.</w:t>
      </w:r>
    </w:p>
    <w:p w:rsidR="00DC6468" w:rsidRPr="00CB52CB" w:rsidRDefault="00DC6468" w:rsidP="001D2E1A">
      <w:pPr>
        <w:spacing w:line="360" w:lineRule="auto"/>
        <w:ind w:firstLine="0"/>
        <w:rPr>
          <w:bCs/>
          <w:szCs w:val="24"/>
        </w:rPr>
      </w:pPr>
    </w:p>
    <w:p w:rsidR="00DC6468" w:rsidRDefault="00DC6468" w:rsidP="00DC6468">
      <w:pPr>
        <w:spacing w:line="360" w:lineRule="auto"/>
        <w:jc w:val="both"/>
        <w:rPr>
          <w:szCs w:val="24"/>
        </w:rPr>
      </w:pPr>
      <w:r w:rsidRPr="00CB52CB">
        <w:rPr>
          <w:szCs w:val="24"/>
        </w:rPr>
        <w:t xml:space="preserve">На основании договора купли-продажи от </w:t>
      </w:r>
      <w:r>
        <w:rPr>
          <w:b/>
          <w:szCs w:val="24"/>
        </w:rPr>
        <w:t>______________</w:t>
      </w:r>
      <w:r w:rsidRPr="00CB52CB">
        <w:rPr>
          <w:b/>
          <w:bCs/>
          <w:szCs w:val="24"/>
        </w:rPr>
        <w:t>,</w:t>
      </w:r>
      <w:r w:rsidRPr="00CB52CB">
        <w:rPr>
          <w:szCs w:val="24"/>
        </w:rPr>
        <w:t xml:space="preserve"> </w:t>
      </w:r>
      <w:proofErr w:type="gramStart"/>
      <w:r w:rsidRPr="00CB52CB">
        <w:rPr>
          <w:szCs w:val="24"/>
        </w:rPr>
        <w:t>регистрационный</w:t>
      </w:r>
      <w:proofErr w:type="gramEnd"/>
      <w:r w:rsidRPr="00CB52CB">
        <w:rPr>
          <w:szCs w:val="24"/>
        </w:rPr>
        <w:t xml:space="preserve"> № </w:t>
      </w:r>
      <w:r>
        <w:rPr>
          <w:b/>
          <w:szCs w:val="24"/>
        </w:rPr>
        <w:t>_______</w:t>
      </w:r>
      <w:r w:rsidRPr="00CB52CB">
        <w:rPr>
          <w:szCs w:val="24"/>
        </w:rPr>
        <w:t xml:space="preserve">, </w:t>
      </w:r>
    </w:p>
    <w:p w:rsidR="00DC6468" w:rsidRDefault="005D5279" w:rsidP="00DC6468">
      <w:pPr>
        <w:spacing w:line="360" w:lineRule="auto"/>
        <w:jc w:val="both"/>
        <w:rPr>
          <w:b/>
          <w:bCs/>
          <w:szCs w:val="24"/>
        </w:rPr>
      </w:pPr>
      <w:r>
        <w:rPr>
          <w:b/>
          <w:szCs w:val="24"/>
        </w:rPr>
        <w:t>Комитет по управлению имуществом Златоустовского городского округа</w:t>
      </w:r>
      <w:r w:rsidRPr="006631CB">
        <w:rPr>
          <w:szCs w:val="24"/>
        </w:rPr>
        <w:t>, от имени Администраци</w:t>
      </w:r>
      <w:r>
        <w:rPr>
          <w:szCs w:val="24"/>
        </w:rPr>
        <w:t>и</w:t>
      </w:r>
      <w:r w:rsidRPr="006631CB">
        <w:rPr>
          <w:szCs w:val="24"/>
        </w:rPr>
        <w:t xml:space="preserve"> Златоустовского городского округа</w:t>
      </w:r>
      <w:r w:rsidRPr="00356EE0">
        <w:rPr>
          <w:szCs w:val="24"/>
        </w:rPr>
        <w:t xml:space="preserve">, в лице </w:t>
      </w:r>
      <w:r>
        <w:rPr>
          <w:szCs w:val="24"/>
        </w:rPr>
        <w:t xml:space="preserve">председателя </w:t>
      </w:r>
      <w:proofErr w:type="gramStart"/>
      <w:r>
        <w:rPr>
          <w:szCs w:val="24"/>
        </w:rPr>
        <w:t>Комитета</w:t>
      </w:r>
      <w:r w:rsidRPr="00356EE0">
        <w:rPr>
          <w:szCs w:val="24"/>
        </w:rPr>
        <w:t xml:space="preserve"> </w:t>
      </w:r>
      <w:r>
        <w:rPr>
          <w:szCs w:val="24"/>
        </w:rPr>
        <w:t>Туровой Елены Владимировны</w:t>
      </w:r>
      <w:r w:rsidRPr="00356EE0">
        <w:rPr>
          <w:szCs w:val="24"/>
        </w:rPr>
        <w:t xml:space="preserve">, действующего на основании </w:t>
      </w:r>
      <w:r>
        <w:rPr>
          <w:szCs w:val="24"/>
        </w:rPr>
        <w:t>Положения о Комитете</w:t>
      </w:r>
      <w:r w:rsidR="00DC6468" w:rsidRPr="00CB52CB">
        <w:rPr>
          <w:szCs w:val="24"/>
        </w:rPr>
        <w:t xml:space="preserve"> передает</w:t>
      </w:r>
      <w:proofErr w:type="gramEnd"/>
      <w:r w:rsidR="00DC6468" w:rsidRPr="00CB52CB">
        <w:rPr>
          <w:szCs w:val="24"/>
        </w:rPr>
        <w:t xml:space="preserve">, а </w:t>
      </w:r>
      <w:r w:rsidR="00DC6468">
        <w:rPr>
          <w:b/>
          <w:bCs/>
          <w:szCs w:val="24"/>
        </w:rPr>
        <w:t>_________</w:t>
      </w:r>
      <w:r>
        <w:rPr>
          <w:b/>
          <w:bCs/>
          <w:szCs w:val="24"/>
        </w:rPr>
        <w:t xml:space="preserve"> </w:t>
      </w:r>
      <w:r w:rsidR="00DC6468">
        <w:rPr>
          <w:b/>
          <w:bCs/>
          <w:szCs w:val="24"/>
        </w:rPr>
        <w:t>_____________________________</w:t>
      </w:r>
      <w:r w:rsidR="00DC6468" w:rsidRPr="00CB52CB">
        <w:rPr>
          <w:szCs w:val="24"/>
        </w:rPr>
        <w:t xml:space="preserve">, принимает в собственность </w:t>
      </w:r>
      <w:r w:rsidR="00DC6468" w:rsidRPr="00CB52CB">
        <w:rPr>
          <w:b/>
          <w:bCs/>
          <w:szCs w:val="24"/>
        </w:rPr>
        <w:t xml:space="preserve">нежилое здание, </w:t>
      </w:r>
      <w:r w:rsidR="00DC6468">
        <w:rPr>
          <w:b/>
          <w:bCs/>
          <w:szCs w:val="24"/>
        </w:rPr>
        <w:t>_________</w:t>
      </w:r>
      <w:r>
        <w:rPr>
          <w:b/>
          <w:bCs/>
          <w:szCs w:val="24"/>
        </w:rPr>
        <w:t xml:space="preserve"> </w:t>
      </w:r>
      <w:r w:rsidR="00DC6468">
        <w:rPr>
          <w:b/>
          <w:bCs/>
          <w:szCs w:val="24"/>
        </w:rPr>
        <w:t>___</w:t>
      </w:r>
      <w:r>
        <w:rPr>
          <w:b/>
          <w:bCs/>
          <w:szCs w:val="24"/>
        </w:rPr>
        <w:t>__________</w:t>
      </w:r>
      <w:r w:rsidR="00DC6468">
        <w:rPr>
          <w:b/>
          <w:bCs/>
          <w:szCs w:val="24"/>
        </w:rPr>
        <w:t>________</w:t>
      </w:r>
      <w:r w:rsidR="00DC6468" w:rsidRPr="00CB52CB">
        <w:rPr>
          <w:b/>
          <w:bCs/>
          <w:szCs w:val="24"/>
        </w:rPr>
        <w:t xml:space="preserve">, и земельный участок </w:t>
      </w:r>
      <w:r w:rsidR="00DC6468">
        <w:rPr>
          <w:b/>
          <w:bCs/>
          <w:szCs w:val="24"/>
        </w:rPr>
        <w:t>_____________________________________</w:t>
      </w:r>
      <w:r w:rsidR="00DC6468" w:rsidRPr="00417CD8">
        <w:rPr>
          <w:b/>
          <w:bCs/>
          <w:szCs w:val="24"/>
        </w:rPr>
        <w:t>.</w:t>
      </w:r>
    </w:p>
    <w:p w:rsidR="00DC6468" w:rsidRDefault="00DC6468" w:rsidP="00DC6468">
      <w:pPr>
        <w:spacing w:line="360" w:lineRule="auto"/>
        <w:jc w:val="both"/>
        <w:rPr>
          <w:szCs w:val="24"/>
        </w:rPr>
      </w:pPr>
      <w:r w:rsidRPr="00CB52CB">
        <w:rPr>
          <w:szCs w:val="24"/>
        </w:rPr>
        <w:t xml:space="preserve">Данный акт подтверждает отсутствие у принимающей стороны претензий в отношении передаваемого имущества. </w:t>
      </w:r>
    </w:p>
    <w:p w:rsidR="00DC6468" w:rsidRDefault="00DC6468" w:rsidP="00DC6468">
      <w:pPr>
        <w:spacing w:line="360" w:lineRule="auto"/>
        <w:ind w:firstLine="0"/>
        <w:jc w:val="both"/>
        <w:rPr>
          <w:color w:val="FF0000"/>
          <w:szCs w:val="24"/>
        </w:rPr>
      </w:pPr>
    </w:p>
    <w:tbl>
      <w:tblPr>
        <w:tblW w:w="0" w:type="auto"/>
        <w:tblLayout w:type="fixed"/>
        <w:tblLook w:val="0000"/>
      </w:tblPr>
      <w:tblGrid>
        <w:gridCol w:w="5178"/>
        <w:gridCol w:w="284"/>
        <w:gridCol w:w="4947"/>
      </w:tblGrid>
      <w:tr w:rsidR="00DC6468" w:rsidRPr="000B2665" w:rsidTr="00DC6468">
        <w:trPr>
          <w:trHeight w:val="3971"/>
        </w:trPr>
        <w:tc>
          <w:tcPr>
            <w:tcW w:w="5178" w:type="dxa"/>
            <w:shd w:val="clear" w:color="auto" w:fill="auto"/>
          </w:tcPr>
          <w:p w:rsidR="00DC6468" w:rsidRPr="000B2665" w:rsidRDefault="00DC6468" w:rsidP="00DC6468">
            <w:pPr>
              <w:rPr>
                <w:caps/>
                <w:szCs w:val="24"/>
              </w:rPr>
            </w:pPr>
          </w:p>
          <w:p w:rsidR="00DC6468" w:rsidRPr="000B2665" w:rsidRDefault="00DC6468" w:rsidP="00DC6468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caps/>
                <w:szCs w:val="24"/>
              </w:rPr>
              <w:t>СДАЛ</w:t>
            </w:r>
            <w:r w:rsidRPr="000B2665">
              <w:rPr>
                <w:szCs w:val="24"/>
              </w:rPr>
              <w:t>:</w:t>
            </w:r>
          </w:p>
          <w:p w:rsidR="00DC6468" w:rsidRPr="000B2665" w:rsidRDefault="00DC6468" w:rsidP="00DC6468">
            <w:pPr>
              <w:pStyle w:val="a6"/>
              <w:ind w:firstLine="0"/>
              <w:jc w:val="left"/>
            </w:pPr>
          </w:p>
          <w:p w:rsidR="005D5279" w:rsidRPr="00C92FAA" w:rsidRDefault="005D5279" w:rsidP="005D5279">
            <w:pPr>
              <w:spacing w:line="240" w:lineRule="exact"/>
              <w:ind w:left="142" w:firstLine="0"/>
              <w:rPr>
                <w:szCs w:val="24"/>
              </w:rPr>
            </w:pPr>
            <w:r>
              <w:rPr>
                <w:szCs w:val="24"/>
              </w:rPr>
              <w:t>Комитет по управлению имуществом</w:t>
            </w:r>
            <w:r w:rsidRPr="00C92FAA">
              <w:rPr>
                <w:szCs w:val="24"/>
              </w:rPr>
              <w:t xml:space="preserve"> Златоустовского городского округа </w:t>
            </w:r>
          </w:p>
          <w:p w:rsidR="005D5279" w:rsidRPr="00C92FAA" w:rsidRDefault="005D5279" w:rsidP="005D5279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5D5279" w:rsidRPr="00C92FAA" w:rsidRDefault="005D5279" w:rsidP="005D5279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5D5279" w:rsidRPr="00C92FAA" w:rsidRDefault="005D5279" w:rsidP="005D5279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5D5279" w:rsidRPr="008C166C" w:rsidRDefault="005D5279" w:rsidP="005D5279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Cs w:val="22"/>
              </w:rPr>
              <w:t>Председатель Комитета</w:t>
            </w:r>
          </w:p>
          <w:p w:rsidR="005D5279" w:rsidRPr="00C92FAA" w:rsidRDefault="005D5279" w:rsidP="005D5279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DC6468" w:rsidRPr="00C92FAA" w:rsidRDefault="005D5279" w:rsidP="005D5279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>
              <w:rPr>
                <w:szCs w:val="24"/>
              </w:rPr>
              <w:t>Е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В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Турова</w:t>
            </w:r>
          </w:p>
          <w:p w:rsidR="00DC6468" w:rsidRDefault="00DC6468" w:rsidP="00DC6468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DC6468" w:rsidRPr="000B2665" w:rsidRDefault="00DC6468" w:rsidP="00DC6468">
            <w:pPr>
              <w:pStyle w:val="a6"/>
              <w:ind w:firstLine="0"/>
              <w:jc w:val="left"/>
              <w:rPr>
                <w:lang w:eastAsia="ru-RU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4" w:type="dxa"/>
          </w:tcPr>
          <w:p w:rsidR="00DC6468" w:rsidRPr="000B2665" w:rsidRDefault="00DC6468" w:rsidP="00DC6468">
            <w:pPr>
              <w:keepNext/>
              <w:ind w:firstLine="0"/>
              <w:rPr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DC6468" w:rsidRPr="000B2665" w:rsidRDefault="00DC6468" w:rsidP="00DC6468">
            <w:pPr>
              <w:keepNext/>
              <w:rPr>
                <w:szCs w:val="24"/>
              </w:rPr>
            </w:pPr>
          </w:p>
          <w:p w:rsidR="00DC6468" w:rsidRDefault="00DC6468" w:rsidP="00DC6468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szCs w:val="24"/>
              </w:rPr>
              <w:t>ПРИНЯЛ:</w:t>
            </w:r>
          </w:p>
          <w:p w:rsidR="00DC6468" w:rsidRPr="000B2665" w:rsidRDefault="00DC6468" w:rsidP="00DC6468">
            <w:pPr>
              <w:rPr>
                <w:szCs w:val="24"/>
              </w:rPr>
            </w:pPr>
          </w:p>
          <w:p w:rsidR="00DC6468" w:rsidRDefault="00DC6468" w:rsidP="00DC6468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DC6468" w:rsidRDefault="00DC6468" w:rsidP="00DC6468">
            <w:pPr>
              <w:keepNext/>
              <w:jc w:val="right"/>
              <w:rPr>
                <w:szCs w:val="24"/>
              </w:rPr>
            </w:pPr>
          </w:p>
          <w:p w:rsidR="00DC6468" w:rsidRDefault="00DC6468" w:rsidP="00DC6468">
            <w:pPr>
              <w:keepNext/>
              <w:jc w:val="right"/>
              <w:rPr>
                <w:szCs w:val="24"/>
              </w:rPr>
            </w:pPr>
          </w:p>
          <w:p w:rsidR="00DC6468" w:rsidRDefault="00DC6468" w:rsidP="00DC6468">
            <w:pPr>
              <w:keepNext/>
              <w:jc w:val="right"/>
              <w:rPr>
                <w:szCs w:val="24"/>
              </w:rPr>
            </w:pPr>
          </w:p>
          <w:p w:rsidR="00DC6468" w:rsidRDefault="00DC6468" w:rsidP="00DC6468">
            <w:pPr>
              <w:keepNext/>
              <w:jc w:val="right"/>
              <w:rPr>
                <w:szCs w:val="24"/>
              </w:rPr>
            </w:pPr>
          </w:p>
          <w:p w:rsidR="00DC6468" w:rsidRPr="00AF5E88" w:rsidRDefault="00DC6468" w:rsidP="00DC6468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DC6468" w:rsidRDefault="00DC6468" w:rsidP="00DC6468">
            <w:pPr>
              <w:ind w:left="492"/>
              <w:rPr>
                <w:szCs w:val="24"/>
              </w:rPr>
            </w:pPr>
            <w:r w:rsidRPr="00AF5E88">
              <w:rPr>
                <w:szCs w:val="24"/>
              </w:rPr>
              <w:t xml:space="preserve">        </w:t>
            </w:r>
            <w:r>
              <w:rPr>
                <w:szCs w:val="24"/>
              </w:rPr>
              <w:t xml:space="preserve">       </w:t>
            </w:r>
          </w:p>
          <w:p w:rsidR="00DC6468" w:rsidRPr="008C166C" w:rsidRDefault="00DC6468" w:rsidP="00DC6468">
            <w:pPr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______</w:t>
            </w:r>
            <w:r w:rsidRPr="008C166C">
              <w:rPr>
                <w:sz w:val="20"/>
              </w:rPr>
              <w:t xml:space="preserve">______________ / _________________    </w:t>
            </w:r>
          </w:p>
          <w:p w:rsidR="00DC6468" w:rsidRPr="008C166C" w:rsidRDefault="00DC6468" w:rsidP="00DC6468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</w:t>
            </w:r>
            <w:r>
              <w:rPr>
                <w:sz w:val="20"/>
              </w:rPr>
              <w:t xml:space="preserve">                  </w:t>
            </w:r>
            <w:r w:rsidRPr="008C166C">
              <w:rPr>
                <w:sz w:val="20"/>
              </w:rPr>
              <w:t xml:space="preserve">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DC6468" w:rsidRPr="000B2665" w:rsidRDefault="00DC6468" w:rsidP="00DC6468">
            <w:pPr>
              <w:ind w:left="67"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          </w:t>
            </w:r>
            <w:r w:rsidRPr="008C166C">
              <w:rPr>
                <w:sz w:val="20"/>
              </w:rPr>
              <w:t xml:space="preserve">  М.П. </w:t>
            </w:r>
          </w:p>
        </w:tc>
      </w:tr>
    </w:tbl>
    <w:p w:rsidR="00DC6468" w:rsidRPr="00CB52CB" w:rsidRDefault="00DC6468" w:rsidP="00DC6468">
      <w:pPr>
        <w:spacing w:line="360" w:lineRule="auto"/>
        <w:ind w:firstLine="0"/>
        <w:jc w:val="both"/>
        <w:rPr>
          <w:color w:val="FF0000"/>
          <w:szCs w:val="24"/>
        </w:rPr>
      </w:pPr>
    </w:p>
    <w:p w:rsidR="00DC6468" w:rsidRDefault="00DC6468" w:rsidP="00DC6468">
      <w:pPr>
        <w:ind w:right="142" w:firstLine="0"/>
        <w:rPr>
          <w:b/>
          <w:bCs/>
          <w:szCs w:val="24"/>
        </w:rPr>
      </w:pPr>
    </w:p>
    <w:p w:rsidR="00DC6468" w:rsidRDefault="00DC6468" w:rsidP="00DC6468">
      <w:pPr>
        <w:ind w:right="142" w:firstLine="0"/>
        <w:rPr>
          <w:b/>
          <w:bCs/>
          <w:szCs w:val="24"/>
        </w:rPr>
      </w:pPr>
    </w:p>
    <w:p w:rsidR="00DC6468" w:rsidRDefault="00DC6468" w:rsidP="00DC6468">
      <w:pPr>
        <w:ind w:right="142" w:firstLine="0"/>
        <w:rPr>
          <w:b/>
          <w:bCs/>
          <w:szCs w:val="24"/>
        </w:rPr>
      </w:pPr>
    </w:p>
    <w:p w:rsidR="00DC6468" w:rsidRDefault="00DC6468" w:rsidP="00DC6468">
      <w:pPr>
        <w:ind w:right="142" w:firstLine="0"/>
        <w:rPr>
          <w:b/>
          <w:bCs/>
          <w:szCs w:val="24"/>
        </w:rPr>
      </w:pPr>
    </w:p>
    <w:p w:rsidR="00DC6468" w:rsidRDefault="00DC6468" w:rsidP="00A455D6">
      <w:pPr>
        <w:ind w:right="142" w:firstLine="0"/>
        <w:rPr>
          <w:b/>
          <w:bCs/>
          <w:szCs w:val="24"/>
        </w:rPr>
      </w:pPr>
    </w:p>
    <w:p w:rsidR="002569AD" w:rsidRDefault="002569AD" w:rsidP="00A455D6">
      <w:pPr>
        <w:ind w:right="142" w:firstLine="0"/>
        <w:rPr>
          <w:b/>
          <w:bCs/>
          <w:szCs w:val="24"/>
        </w:rPr>
      </w:pPr>
    </w:p>
    <w:p w:rsidR="002569AD" w:rsidRDefault="002569AD" w:rsidP="00A455D6">
      <w:pPr>
        <w:ind w:right="142" w:firstLine="0"/>
        <w:rPr>
          <w:b/>
          <w:bCs/>
          <w:szCs w:val="24"/>
        </w:rPr>
      </w:pPr>
    </w:p>
    <w:p w:rsidR="002569AD" w:rsidRDefault="002569AD" w:rsidP="00A455D6">
      <w:pPr>
        <w:ind w:right="142" w:firstLine="0"/>
        <w:rPr>
          <w:b/>
          <w:bCs/>
          <w:szCs w:val="24"/>
        </w:rPr>
      </w:pPr>
    </w:p>
    <w:p w:rsidR="002569AD" w:rsidRDefault="002569AD" w:rsidP="00A455D6">
      <w:pPr>
        <w:ind w:right="142" w:firstLine="0"/>
        <w:rPr>
          <w:b/>
          <w:bCs/>
          <w:szCs w:val="24"/>
        </w:rPr>
      </w:pPr>
    </w:p>
    <w:p w:rsidR="002569AD" w:rsidRDefault="002569AD" w:rsidP="00A455D6">
      <w:pPr>
        <w:ind w:right="142" w:firstLine="0"/>
        <w:rPr>
          <w:b/>
          <w:bCs/>
          <w:szCs w:val="24"/>
        </w:rPr>
      </w:pPr>
    </w:p>
    <w:p w:rsidR="002569AD" w:rsidRDefault="002569AD" w:rsidP="00A455D6">
      <w:pPr>
        <w:ind w:right="142" w:firstLine="0"/>
        <w:rPr>
          <w:b/>
          <w:bCs/>
          <w:szCs w:val="24"/>
        </w:rPr>
      </w:pPr>
    </w:p>
    <w:p w:rsidR="002569AD" w:rsidRDefault="002569AD" w:rsidP="00A455D6">
      <w:pPr>
        <w:ind w:right="142" w:firstLine="0"/>
        <w:rPr>
          <w:b/>
          <w:bCs/>
          <w:szCs w:val="24"/>
        </w:rPr>
      </w:pPr>
    </w:p>
    <w:p w:rsidR="002569AD" w:rsidRDefault="002569AD" w:rsidP="00A455D6">
      <w:pPr>
        <w:ind w:right="142" w:firstLine="0"/>
        <w:rPr>
          <w:b/>
          <w:bCs/>
          <w:szCs w:val="24"/>
        </w:rPr>
      </w:pPr>
    </w:p>
    <w:p w:rsidR="002569AD" w:rsidRDefault="002569AD" w:rsidP="00A455D6">
      <w:pPr>
        <w:ind w:right="142" w:firstLine="0"/>
        <w:rPr>
          <w:b/>
          <w:bCs/>
          <w:szCs w:val="24"/>
        </w:rPr>
      </w:pPr>
    </w:p>
    <w:p w:rsidR="002569AD" w:rsidRDefault="002569AD" w:rsidP="00A455D6">
      <w:pPr>
        <w:ind w:right="142" w:firstLine="0"/>
        <w:rPr>
          <w:b/>
          <w:bCs/>
          <w:szCs w:val="24"/>
        </w:rPr>
      </w:pPr>
    </w:p>
    <w:p w:rsidR="002569AD" w:rsidRPr="00FD7C69" w:rsidRDefault="002569AD" w:rsidP="002569AD">
      <w:pPr>
        <w:jc w:val="right"/>
        <w:rPr>
          <w:b/>
          <w:bCs/>
          <w:szCs w:val="24"/>
        </w:rPr>
      </w:pPr>
      <w:r w:rsidRPr="00FD7C69">
        <w:rPr>
          <w:b/>
          <w:bCs/>
          <w:szCs w:val="24"/>
        </w:rPr>
        <w:lastRenderedPageBreak/>
        <w:t>Для лот</w:t>
      </w:r>
      <w:r>
        <w:rPr>
          <w:b/>
          <w:bCs/>
          <w:szCs w:val="24"/>
        </w:rPr>
        <w:t>а № 2</w:t>
      </w:r>
    </w:p>
    <w:p w:rsidR="002569AD" w:rsidRPr="005516BA" w:rsidRDefault="002569AD" w:rsidP="002569AD">
      <w:pPr>
        <w:ind w:firstLine="0"/>
        <w:jc w:val="center"/>
        <w:rPr>
          <w:b/>
          <w:bCs/>
          <w:spacing w:val="60"/>
          <w:szCs w:val="24"/>
        </w:rPr>
      </w:pPr>
      <w:r>
        <w:rPr>
          <w:b/>
          <w:bCs/>
          <w:spacing w:val="60"/>
          <w:szCs w:val="24"/>
        </w:rPr>
        <w:t>ПРОЕКТ</w:t>
      </w:r>
    </w:p>
    <w:p w:rsidR="002569AD" w:rsidRDefault="002569AD" w:rsidP="002569AD">
      <w:pPr>
        <w:ind w:firstLine="0"/>
        <w:jc w:val="center"/>
        <w:rPr>
          <w:b/>
          <w:bCs/>
          <w:spacing w:val="60"/>
          <w:szCs w:val="24"/>
        </w:rPr>
      </w:pPr>
      <w:r w:rsidRPr="00356EE0">
        <w:rPr>
          <w:b/>
          <w:bCs/>
          <w:spacing w:val="60"/>
          <w:szCs w:val="24"/>
        </w:rPr>
        <w:t>ДОГОВОРА</w:t>
      </w:r>
    </w:p>
    <w:p w:rsidR="002569AD" w:rsidRPr="00E123AF" w:rsidRDefault="002569AD" w:rsidP="002569AD">
      <w:pPr>
        <w:ind w:firstLine="0"/>
        <w:jc w:val="center"/>
        <w:rPr>
          <w:b/>
          <w:spacing w:val="60"/>
          <w:szCs w:val="24"/>
        </w:rPr>
      </w:pPr>
      <w:r w:rsidRPr="00E123AF">
        <w:rPr>
          <w:b/>
          <w:spacing w:val="60"/>
          <w:szCs w:val="24"/>
        </w:rPr>
        <w:t>КУПЛИ – ПРОДАЖИ</w:t>
      </w:r>
    </w:p>
    <w:p w:rsidR="002569AD" w:rsidRDefault="002569AD" w:rsidP="002569AD">
      <w:pPr>
        <w:rPr>
          <w:szCs w:val="24"/>
        </w:rPr>
      </w:pPr>
    </w:p>
    <w:p w:rsidR="002569AD" w:rsidRDefault="002569AD" w:rsidP="002569AD">
      <w:pPr>
        <w:spacing w:line="360" w:lineRule="auto"/>
        <w:rPr>
          <w:szCs w:val="24"/>
        </w:rPr>
      </w:pPr>
      <w:r>
        <w:rPr>
          <w:szCs w:val="24"/>
        </w:rPr>
        <w:t>Регистрационный № _______</w:t>
      </w:r>
    </w:p>
    <w:p w:rsidR="002569AD" w:rsidRDefault="002569AD" w:rsidP="002569AD">
      <w:pPr>
        <w:spacing w:line="360" w:lineRule="auto"/>
        <w:rPr>
          <w:szCs w:val="24"/>
        </w:rPr>
      </w:pPr>
      <w:r>
        <w:rPr>
          <w:szCs w:val="24"/>
        </w:rPr>
        <w:t xml:space="preserve">Челябинская область,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 Златоуст, _______________ две тысячи двадцать пятого года.</w:t>
      </w:r>
    </w:p>
    <w:p w:rsidR="002569AD" w:rsidRDefault="002569AD" w:rsidP="002569AD">
      <w:pPr>
        <w:jc w:val="both"/>
        <w:rPr>
          <w:szCs w:val="24"/>
        </w:rPr>
      </w:pPr>
    </w:p>
    <w:p w:rsidR="002569AD" w:rsidRDefault="002569AD" w:rsidP="002569AD">
      <w:pPr>
        <w:jc w:val="both"/>
        <w:rPr>
          <w:szCs w:val="24"/>
        </w:rPr>
      </w:pPr>
      <w:r>
        <w:rPr>
          <w:b/>
          <w:szCs w:val="24"/>
        </w:rPr>
        <w:t>Комитет по управлению имуществом Златоустовского городского округа</w:t>
      </w:r>
      <w:r w:rsidRPr="006631CB">
        <w:rPr>
          <w:szCs w:val="24"/>
        </w:rPr>
        <w:t>, от имени Администраци</w:t>
      </w:r>
      <w:r>
        <w:rPr>
          <w:szCs w:val="24"/>
        </w:rPr>
        <w:t>и</w:t>
      </w:r>
      <w:r w:rsidRPr="006631CB">
        <w:rPr>
          <w:szCs w:val="24"/>
        </w:rPr>
        <w:t xml:space="preserve"> Златоустовского городского округа</w:t>
      </w:r>
      <w:r w:rsidRPr="00356EE0">
        <w:rPr>
          <w:szCs w:val="24"/>
        </w:rPr>
        <w:t xml:space="preserve">, в лице </w:t>
      </w:r>
      <w:r>
        <w:rPr>
          <w:szCs w:val="24"/>
        </w:rPr>
        <w:t>председателя Комитета</w:t>
      </w:r>
      <w:r w:rsidRPr="00356EE0">
        <w:rPr>
          <w:szCs w:val="24"/>
        </w:rPr>
        <w:t xml:space="preserve"> </w:t>
      </w:r>
      <w:r>
        <w:rPr>
          <w:szCs w:val="24"/>
        </w:rPr>
        <w:t>Туровой Елены Владимировны</w:t>
      </w:r>
      <w:r w:rsidRPr="00356EE0">
        <w:rPr>
          <w:szCs w:val="24"/>
        </w:rPr>
        <w:t xml:space="preserve">, действующего на основании </w:t>
      </w:r>
      <w:r>
        <w:rPr>
          <w:szCs w:val="24"/>
        </w:rPr>
        <w:t>Положения о Комитете</w:t>
      </w:r>
      <w:r w:rsidRPr="00552CE0">
        <w:rPr>
          <w:szCs w:val="24"/>
        </w:rPr>
        <w:t>, именуемый в дальнейшем</w:t>
      </w:r>
      <w:r>
        <w:rPr>
          <w:szCs w:val="24"/>
        </w:rPr>
        <w:t xml:space="preserve"> «Продавец» с одной стороны и ______________________________________, именуемый  в  дальнейшем «Покупатель», с другой стороны,  заключили  настоящий  договор о  нижеследующем:</w:t>
      </w:r>
    </w:p>
    <w:p w:rsidR="002569AD" w:rsidRDefault="002569AD" w:rsidP="002569AD">
      <w:pPr>
        <w:jc w:val="center"/>
        <w:rPr>
          <w:b/>
          <w:bCs/>
          <w:szCs w:val="24"/>
        </w:rPr>
      </w:pPr>
    </w:p>
    <w:p w:rsidR="002569AD" w:rsidRPr="00E123AF" w:rsidRDefault="002569AD" w:rsidP="002569AD">
      <w:pPr>
        <w:pStyle w:val="a3"/>
        <w:widowControl/>
        <w:numPr>
          <w:ilvl w:val="0"/>
          <w:numId w:val="6"/>
        </w:numPr>
        <w:autoSpaceDE/>
        <w:autoSpaceDN/>
        <w:adjustRightInd/>
        <w:jc w:val="center"/>
        <w:rPr>
          <w:b/>
          <w:bCs/>
          <w:szCs w:val="24"/>
        </w:rPr>
      </w:pPr>
      <w:r w:rsidRPr="00E123AF">
        <w:rPr>
          <w:b/>
          <w:bCs/>
          <w:szCs w:val="24"/>
        </w:rPr>
        <w:t>ПРЕДМЕТ ДОГОВОРА.</w:t>
      </w:r>
    </w:p>
    <w:p w:rsidR="002569AD" w:rsidRPr="00E123AF" w:rsidRDefault="002569AD" w:rsidP="002569AD">
      <w:pPr>
        <w:rPr>
          <w:b/>
          <w:bCs/>
          <w:szCs w:val="24"/>
        </w:rPr>
      </w:pP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 xml:space="preserve">1.1. </w:t>
      </w:r>
      <w:r w:rsidRPr="001104C2">
        <w:rPr>
          <w:szCs w:val="24"/>
        </w:rPr>
        <w:t xml:space="preserve">По результатам проведения </w:t>
      </w:r>
      <w:r>
        <w:rPr>
          <w:szCs w:val="24"/>
        </w:rPr>
        <w:t>продажи по минимально допустимой цене</w:t>
      </w:r>
      <w:r w:rsidRPr="002A5011">
        <w:rPr>
          <w:szCs w:val="24"/>
        </w:rPr>
        <w:t xml:space="preserve"> (протокол о</w:t>
      </w:r>
      <w:r>
        <w:rPr>
          <w:szCs w:val="24"/>
        </w:rPr>
        <w:t>б</w:t>
      </w:r>
      <w:r w:rsidRPr="002A5011">
        <w:rPr>
          <w:szCs w:val="24"/>
        </w:rPr>
        <w:t xml:space="preserve"> </w:t>
      </w:r>
      <w:r>
        <w:rPr>
          <w:szCs w:val="24"/>
        </w:rPr>
        <w:t>итогах</w:t>
      </w:r>
      <w:r w:rsidRPr="002A5011">
        <w:rPr>
          <w:szCs w:val="24"/>
        </w:rPr>
        <w:t xml:space="preserve"> продажи </w:t>
      </w:r>
      <w:r>
        <w:rPr>
          <w:szCs w:val="24"/>
        </w:rPr>
        <w:t>от__________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D45061">
        <w:rPr>
          <w:color w:val="C00000"/>
          <w:szCs w:val="24"/>
        </w:rPr>
        <w:t>г</w:t>
      </w:r>
      <w:r w:rsidRPr="002A5011">
        <w:rPr>
          <w:szCs w:val="24"/>
        </w:rPr>
        <w:t>.)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«Покупатель» признан победителем, на основании чего «Продавец» передает, а «Покупатель» принимает в собственность </w:t>
      </w:r>
      <w:r>
        <w:rPr>
          <w:b/>
          <w:szCs w:val="24"/>
        </w:rPr>
        <w:t>нежилое помещение, назначение: нежилое, общей площадью ___ кв.м.,  _________________, расположенное по адресу:</w:t>
      </w:r>
      <w:proofErr w:type="gramEnd"/>
      <w:r>
        <w:rPr>
          <w:b/>
          <w:szCs w:val="24"/>
        </w:rPr>
        <w:t xml:space="preserve"> </w:t>
      </w:r>
      <w:proofErr w:type="gramStart"/>
      <w:r>
        <w:rPr>
          <w:b/>
          <w:szCs w:val="24"/>
        </w:rPr>
        <w:t>Челябинская область, г. Златоуст, ул. ____________, _____</w:t>
      </w:r>
      <w:r w:rsidRPr="008D51A3">
        <w:rPr>
          <w:szCs w:val="24"/>
        </w:rPr>
        <w:t>, далее «</w:t>
      </w:r>
      <w:r>
        <w:rPr>
          <w:szCs w:val="24"/>
        </w:rPr>
        <w:t>Помещение</w:t>
      </w:r>
      <w:r w:rsidRPr="008D51A3">
        <w:rPr>
          <w:szCs w:val="24"/>
        </w:rPr>
        <w:t>», после выполнения условий п. 3.1  настоящего договора</w:t>
      </w:r>
      <w:r>
        <w:rPr>
          <w:szCs w:val="24"/>
        </w:rPr>
        <w:t>.</w:t>
      </w:r>
      <w:proofErr w:type="gramEnd"/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1.2. Указанное нежилое помещение является объектом муниципальной собственности на основании ____________________</w:t>
      </w:r>
      <w:r>
        <w:rPr>
          <w:bCs/>
          <w:szCs w:val="24"/>
        </w:rPr>
        <w:t>,</w:t>
      </w:r>
      <w:r>
        <w:rPr>
          <w:szCs w:val="24"/>
        </w:rPr>
        <w:t xml:space="preserve"> о чем в Едином государственном реестре прав на недвижимое имущество и сделок с ним </w:t>
      </w:r>
      <w:proofErr w:type="spellStart"/>
      <w:r>
        <w:rPr>
          <w:szCs w:val="24"/>
        </w:rPr>
        <w:t>_______</w:t>
      </w:r>
      <w:proofErr w:type="gramStart"/>
      <w:r>
        <w:rPr>
          <w:szCs w:val="24"/>
        </w:rPr>
        <w:t>г</w:t>
      </w:r>
      <w:proofErr w:type="spellEnd"/>
      <w:proofErr w:type="gramEnd"/>
      <w:r>
        <w:rPr>
          <w:szCs w:val="24"/>
        </w:rPr>
        <w:t xml:space="preserve">. сделана запись регистрации № 74-74-25/____/____-____.  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1.3. До заключения настоящего договора Покупатель осмотрел приобретаемое «Помещение», претензий к Продавцу в отношении его качества и состояния не имеет.</w:t>
      </w:r>
    </w:p>
    <w:p w:rsidR="002569AD" w:rsidRDefault="002569AD" w:rsidP="002569AD">
      <w:pPr>
        <w:ind w:firstLine="0"/>
        <w:jc w:val="both"/>
        <w:rPr>
          <w:szCs w:val="24"/>
        </w:rPr>
      </w:pPr>
    </w:p>
    <w:p w:rsidR="002569AD" w:rsidRPr="00E123AF" w:rsidRDefault="002569AD" w:rsidP="002569AD">
      <w:pPr>
        <w:pStyle w:val="a3"/>
        <w:widowControl/>
        <w:numPr>
          <w:ilvl w:val="0"/>
          <w:numId w:val="6"/>
        </w:numPr>
        <w:autoSpaceDE/>
        <w:autoSpaceDN/>
        <w:adjustRightInd/>
        <w:jc w:val="center"/>
        <w:rPr>
          <w:b/>
          <w:szCs w:val="24"/>
        </w:rPr>
      </w:pPr>
      <w:r w:rsidRPr="00E123AF">
        <w:rPr>
          <w:b/>
          <w:szCs w:val="24"/>
        </w:rPr>
        <w:t>ЦЕНА ПРИОБРЕТЕНИЯ «ПОМЕЩЕНИЯ».</w:t>
      </w:r>
    </w:p>
    <w:p w:rsidR="002569AD" w:rsidRPr="00E123AF" w:rsidRDefault="002569AD" w:rsidP="002569AD">
      <w:pPr>
        <w:ind w:firstLine="0"/>
        <w:rPr>
          <w:b/>
          <w:szCs w:val="24"/>
        </w:rPr>
      </w:pPr>
    </w:p>
    <w:p w:rsidR="002569AD" w:rsidRDefault="002569AD" w:rsidP="002569AD">
      <w:pPr>
        <w:ind w:firstLine="851"/>
        <w:jc w:val="center"/>
        <w:rPr>
          <w:b/>
          <w:szCs w:val="24"/>
        </w:rPr>
      </w:pPr>
      <w:bookmarkStart w:id="5" w:name="_Hlk3273942"/>
      <w:r w:rsidRPr="00A762DA">
        <w:rPr>
          <w:b/>
          <w:szCs w:val="24"/>
          <w:u w:val="single"/>
        </w:rPr>
        <w:t>Для физических лиц</w:t>
      </w:r>
      <w:r>
        <w:rPr>
          <w:b/>
          <w:szCs w:val="24"/>
        </w:rPr>
        <w:t>:</w:t>
      </w:r>
    </w:p>
    <w:bookmarkEnd w:id="5"/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2.1. Цена приобретения «Помещения» (продажная цена) составляет</w:t>
      </w:r>
      <w:proofErr w:type="gramStart"/>
      <w:r>
        <w:rPr>
          <w:szCs w:val="24"/>
        </w:rPr>
        <w:t xml:space="preserve"> ________ (__________) </w:t>
      </w:r>
      <w:proofErr w:type="gramEnd"/>
      <w:r>
        <w:rPr>
          <w:szCs w:val="24"/>
        </w:rPr>
        <w:t>рублей __ копеек с учётом НДС, что без учёта НДС составляет ________ (______) рублей 00 копеек. Сумма НДС (20%) составляет</w:t>
      </w:r>
      <w:proofErr w:type="gramStart"/>
      <w:r>
        <w:rPr>
          <w:szCs w:val="24"/>
        </w:rPr>
        <w:t xml:space="preserve"> _______ (___________) </w:t>
      </w:r>
      <w:proofErr w:type="gramEnd"/>
      <w:r>
        <w:rPr>
          <w:szCs w:val="24"/>
        </w:rPr>
        <w:t>рублей 00 копеек.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2.2. Задаток, внесенный «Покупателем» (платежное поручение ____ № ___ от __.__.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>
        <w:rPr>
          <w:szCs w:val="24"/>
        </w:rPr>
        <w:t>г.)  в размере</w:t>
      </w:r>
      <w:proofErr w:type="gramStart"/>
      <w:r>
        <w:rPr>
          <w:szCs w:val="24"/>
        </w:rPr>
        <w:t xml:space="preserve"> __________ (__________) </w:t>
      </w:r>
      <w:proofErr w:type="gramEnd"/>
      <w:r>
        <w:rPr>
          <w:szCs w:val="24"/>
        </w:rPr>
        <w:t>рублей ___ копеек, включается в оплату стоимости «Помещения».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2.3. Оставшаяся к оплате сумма «Помещения» составляет</w:t>
      </w:r>
      <w:proofErr w:type="gramStart"/>
      <w:r>
        <w:rPr>
          <w:szCs w:val="24"/>
        </w:rPr>
        <w:t xml:space="preserve"> ________ (_________) </w:t>
      </w:r>
      <w:proofErr w:type="gramEnd"/>
      <w:r>
        <w:rPr>
          <w:szCs w:val="24"/>
        </w:rPr>
        <w:t xml:space="preserve">рублей </w:t>
      </w:r>
      <w:proofErr w:type="spellStart"/>
      <w:r>
        <w:rPr>
          <w:szCs w:val="24"/>
        </w:rPr>
        <w:t>__копеек</w:t>
      </w:r>
      <w:proofErr w:type="spellEnd"/>
      <w:r>
        <w:rPr>
          <w:szCs w:val="24"/>
        </w:rPr>
        <w:t>.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2.4. Оплата суммы НДС осуществляется «Продавцом» в соответствии с Налоговым Кодексом РФ после полной оплаты «Покупателем» цены приобретения «Помещения» (продажной цены) с учётом НДС.</w:t>
      </w:r>
    </w:p>
    <w:p w:rsidR="002569AD" w:rsidRDefault="002569AD" w:rsidP="002569AD">
      <w:pPr>
        <w:ind w:firstLine="851"/>
        <w:jc w:val="center"/>
        <w:rPr>
          <w:b/>
          <w:szCs w:val="24"/>
        </w:rPr>
      </w:pPr>
      <w:bookmarkStart w:id="6" w:name="_Hlk3273889"/>
      <w:r w:rsidRPr="00A762DA">
        <w:rPr>
          <w:b/>
          <w:szCs w:val="24"/>
          <w:u w:val="single"/>
        </w:rPr>
        <w:t>Для индивидуальных предпринимателей, юридических лиц</w:t>
      </w:r>
      <w:r>
        <w:rPr>
          <w:b/>
          <w:szCs w:val="24"/>
        </w:rPr>
        <w:t>:</w:t>
      </w:r>
    </w:p>
    <w:bookmarkEnd w:id="6"/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2.1. Цена приобретения «Помещения» (продажная цена) составляет</w:t>
      </w:r>
      <w:proofErr w:type="gramStart"/>
      <w:r>
        <w:rPr>
          <w:szCs w:val="24"/>
        </w:rPr>
        <w:t xml:space="preserve"> _______ (_________) </w:t>
      </w:r>
      <w:proofErr w:type="gramEnd"/>
      <w:r>
        <w:rPr>
          <w:szCs w:val="24"/>
        </w:rPr>
        <w:t xml:space="preserve">рублей __ копеек с учетом налога на добавленную стоимость (далее – НДС), что без учёта НДС составляет ________ (______) рублей 00 копеек. </w:t>
      </w:r>
      <w:bookmarkStart w:id="7" w:name="_Hlk10209463"/>
      <w:r>
        <w:rPr>
          <w:szCs w:val="24"/>
        </w:rPr>
        <w:t>Сумма НДС (20%) составляет</w:t>
      </w:r>
      <w:proofErr w:type="gramStart"/>
      <w:r>
        <w:rPr>
          <w:szCs w:val="24"/>
        </w:rPr>
        <w:t xml:space="preserve"> _______ (___________) </w:t>
      </w:r>
      <w:proofErr w:type="gramEnd"/>
      <w:r>
        <w:rPr>
          <w:szCs w:val="24"/>
        </w:rPr>
        <w:t>рублей 00 копеек.</w:t>
      </w:r>
    </w:p>
    <w:bookmarkEnd w:id="7"/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2.2. Задаток, внесенный "Покупателем" (платежное поручение ____ № ___ от __.__.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D45061">
        <w:rPr>
          <w:color w:val="C00000"/>
          <w:szCs w:val="24"/>
        </w:rPr>
        <w:t>г</w:t>
      </w:r>
      <w:r>
        <w:rPr>
          <w:szCs w:val="24"/>
        </w:rPr>
        <w:t>.)  в размере</w:t>
      </w:r>
      <w:proofErr w:type="gramStart"/>
      <w:r>
        <w:rPr>
          <w:szCs w:val="24"/>
        </w:rPr>
        <w:t xml:space="preserve"> __________ (___________) </w:t>
      </w:r>
      <w:proofErr w:type="gramEnd"/>
      <w:r>
        <w:rPr>
          <w:szCs w:val="24"/>
        </w:rPr>
        <w:t>рублей __ копеек, включается в оплату стоимости «Помещения».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2.3. Оставшаяся к оплате в местный бюджет сумма «помещения» без учета НДС составляет</w:t>
      </w:r>
      <w:proofErr w:type="gramStart"/>
      <w:r>
        <w:rPr>
          <w:szCs w:val="24"/>
        </w:rPr>
        <w:t xml:space="preserve"> _________ (___________) </w:t>
      </w:r>
      <w:proofErr w:type="gramEnd"/>
      <w:r>
        <w:rPr>
          <w:szCs w:val="24"/>
        </w:rPr>
        <w:t>рубль __ копейки.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2.4. Оплата суммы НДС осуществляется «Покупателем» самостоятельно в соответствии с Налоговым Кодексом РФ.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lastRenderedPageBreak/>
        <w:t>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физическое лицо являющееся «Покупателем», зарегистрировано в реестре в качестве индивидуального предпринимателя, то уплата НДС осуществляется «Покупателем» самостоятельно в соответствии с Налоговым Кодексом РФ.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* «Покупатель» ___________ зарегистрирован в качестве индивидуального предпринимателя (согласно выписке из государственного реестра индивидуальных предпринимателей).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* «Покупатель» __________ не зарегистрирован в качестве индивидуального предпринимателя.</w:t>
      </w:r>
    </w:p>
    <w:p w:rsidR="002569AD" w:rsidRDefault="002569AD" w:rsidP="002569AD">
      <w:pPr>
        <w:ind w:firstLine="851"/>
        <w:jc w:val="center"/>
        <w:rPr>
          <w:b/>
          <w:szCs w:val="24"/>
        </w:rPr>
      </w:pPr>
    </w:p>
    <w:p w:rsidR="002569AD" w:rsidRDefault="002569AD" w:rsidP="002569AD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3. ФОРМА И СРОКИ ПЛАТЕЖЕЙ.</w:t>
      </w:r>
    </w:p>
    <w:p w:rsidR="002569AD" w:rsidRDefault="002569AD" w:rsidP="002569AD">
      <w:pPr>
        <w:ind w:firstLine="851"/>
        <w:jc w:val="center"/>
        <w:rPr>
          <w:b/>
          <w:szCs w:val="24"/>
        </w:rPr>
      </w:pP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 xml:space="preserve">3.1.«Покупатель» обязуется произвести оплату суммы, указанной в п.2.3 настоящего договора в течение 30 (тридцати) дней </w:t>
      </w:r>
      <w:proofErr w:type="gramStart"/>
      <w:r>
        <w:rPr>
          <w:szCs w:val="24"/>
        </w:rPr>
        <w:t>с даты подписания</w:t>
      </w:r>
      <w:proofErr w:type="gramEnd"/>
      <w:r>
        <w:rPr>
          <w:szCs w:val="24"/>
        </w:rPr>
        <w:t xml:space="preserve"> настоящего договора. Перечисление суммы, указанной в п.2.3 настоящего договора производится по следующим реквизитам: </w:t>
      </w:r>
    </w:p>
    <w:p w:rsidR="002569AD" w:rsidRDefault="002569AD" w:rsidP="002569AD">
      <w:pPr>
        <w:ind w:firstLine="0"/>
        <w:jc w:val="center"/>
        <w:rPr>
          <w:b/>
          <w:szCs w:val="24"/>
        </w:rPr>
      </w:pPr>
      <w:r w:rsidRPr="00753C5E">
        <w:rPr>
          <w:b/>
          <w:szCs w:val="24"/>
          <w:u w:val="single"/>
        </w:rPr>
        <w:t>Для физических лиц</w:t>
      </w:r>
      <w:r>
        <w:rPr>
          <w:b/>
          <w:szCs w:val="24"/>
        </w:rPr>
        <w:t>: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 xml:space="preserve">Получатель – </w:t>
      </w:r>
      <w:r w:rsidRPr="00BC2BF6">
        <w:rPr>
          <w:szCs w:val="24"/>
        </w:rPr>
        <w:t>Финансовое управление ЗГО (</w:t>
      </w:r>
      <w:r>
        <w:rPr>
          <w:szCs w:val="24"/>
        </w:rPr>
        <w:t>КУИ ЗГО</w:t>
      </w:r>
      <w:r w:rsidRPr="00BC2BF6">
        <w:rPr>
          <w:szCs w:val="24"/>
        </w:rPr>
        <w:t xml:space="preserve"> л/с 0511801400Р), ИНН 7404011272, КПП 740401001, код ОКТМО 75712000, </w:t>
      </w:r>
      <w:proofErr w:type="spellStart"/>
      <w:proofErr w:type="gramStart"/>
      <w:r w:rsidRPr="00BC2BF6">
        <w:rPr>
          <w:szCs w:val="24"/>
        </w:rPr>
        <w:t>р</w:t>
      </w:r>
      <w:proofErr w:type="spellEnd"/>
      <w:proofErr w:type="gramEnd"/>
      <w:r w:rsidRPr="00BC2BF6">
        <w:rPr>
          <w:szCs w:val="24"/>
        </w:rPr>
        <w:t xml:space="preserve">/с № 03232643757120006900 в ОТДЕЛЕНИЕ ЧЕЛЯБИНСК БАНКА РОССИИ/УФК по Челябинской области г. Челябинск, к/с 40102810645370000062, БИК 017501500; (КБК по требованию 000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00 130)</w:t>
      </w:r>
      <w:r w:rsidRPr="00E831B6">
        <w:rPr>
          <w:szCs w:val="24"/>
        </w:rPr>
        <w:t xml:space="preserve">. 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«Назначение платежа» указывать: «Доходы от продажи имущества, находящего в собственности городского округа по договору купли-продажи №_____ от __.__.</w:t>
      </w:r>
      <w:r w:rsidRPr="00B02DBA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B02DBA">
        <w:rPr>
          <w:color w:val="C00000"/>
          <w:szCs w:val="24"/>
        </w:rPr>
        <w:t>г</w:t>
      </w:r>
      <w:r>
        <w:rPr>
          <w:szCs w:val="24"/>
        </w:rPr>
        <w:t xml:space="preserve">.». </w:t>
      </w:r>
    </w:p>
    <w:p w:rsidR="002569AD" w:rsidRDefault="002569AD" w:rsidP="002569AD">
      <w:pPr>
        <w:ind w:firstLine="0"/>
        <w:jc w:val="center"/>
        <w:rPr>
          <w:b/>
          <w:szCs w:val="24"/>
        </w:rPr>
      </w:pPr>
      <w:r w:rsidRPr="00753C5E">
        <w:rPr>
          <w:b/>
          <w:szCs w:val="24"/>
          <w:u w:val="single"/>
        </w:rPr>
        <w:t>Для индивидуальных предпринимателей, юридических лиц</w:t>
      </w:r>
      <w:r>
        <w:rPr>
          <w:b/>
          <w:szCs w:val="24"/>
        </w:rPr>
        <w:t>: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 xml:space="preserve">Получатель: </w:t>
      </w:r>
      <w:r w:rsidRPr="00E30E0E">
        <w:rPr>
          <w:szCs w:val="24"/>
        </w:rPr>
        <w:t xml:space="preserve">УФК по Челябинской области (КУИ ЗГО), ИНН 7404009308, КПП 740401001, код ОКТМО 75712000, </w:t>
      </w:r>
      <w:proofErr w:type="spellStart"/>
      <w:proofErr w:type="gramStart"/>
      <w:r w:rsidRPr="00E30E0E">
        <w:rPr>
          <w:szCs w:val="24"/>
        </w:rPr>
        <w:t>р</w:t>
      </w:r>
      <w:proofErr w:type="spellEnd"/>
      <w:proofErr w:type="gramEnd"/>
      <w:r w:rsidRPr="00E30E0E">
        <w:rPr>
          <w:szCs w:val="24"/>
        </w:rPr>
        <w:t>/с № 03100643000000016900 в ОТДЕЛЕНИЕ ЧЕЛЯБИНСК БАНКА РОССИИ/УФК по Челябинской области г. Челябинск, к/с 40102810645370000062, БИК 017501500</w:t>
      </w:r>
      <w:r>
        <w:rPr>
          <w:szCs w:val="24"/>
        </w:rPr>
        <w:t xml:space="preserve">. </w:t>
      </w:r>
    </w:p>
    <w:p w:rsidR="002569AD" w:rsidRDefault="002569AD" w:rsidP="002569AD">
      <w:pPr>
        <w:ind w:firstLine="708"/>
        <w:jc w:val="both"/>
        <w:rPr>
          <w:szCs w:val="24"/>
        </w:rPr>
      </w:pPr>
      <w:r>
        <w:rPr>
          <w:szCs w:val="24"/>
        </w:rPr>
        <w:t>При оплате в платежном документе в поле «Назначение платежа» указывать: «Доходы от продажи имущества, находящего в собственности городского округа по договору купли-продажи №_____ от __.__.</w:t>
      </w:r>
      <w:r w:rsidRPr="00B02DBA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>
        <w:rPr>
          <w:szCs w:val="24"/>
        </w:rPr>
        <w:t xml:space="preserve">г.». Код бюджетной классификации (КБК) - 118 114 1304 004 0000 410. </w:t>
      </w:r>
    </w:p>
    <w:p w:rsidR="002569AD" w:rsidRDefault="002569AD" w:rsidP="002569AD">
      <w:pPr>
        <w:ind w:firstLine="708"/>
        <w:jc w:val="both"/>
        <w:rPr>
          <w:szCs w:val="24"/>
        </w:rPr>
      </w:pPr>
      <w:r>
        <w:rPr>
          <w:szCs w:val="24"/>
        </w:rPr>
        <w:t>3.2.  Исполнением обязательства по оплате платежа считается дата поступления на счет «Продавца» по соответствующему коду бюджетной классификации суммы, указанной в п.2.3 настоящего договора.</w:t>
      </w:r>
    </w:p>
    <w:p w:rsidR="002569AD" w:rsidRDefault="002569AD" w:rsidP="002569AD">
      <w:pPr>
        <w:ind w:firstLine="708"/>
        <w:jc w:val="both"/>
        <w:rPr>
          <w:szCs w:val="24"/>
        </w:rPr>
      </w:pPr>
    </w:p>
    <w:p w:rsidR="002569AD" w:rsidRPr="00A42CAD" w:rsidRDefault="002569AD" w:rsidP="002569AD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4. </w:t>
      </w:r>
      <w:r w:rsidRPr="00A42CAD">
        <w:rPr>
          <w:b/>
          <w:szCs w:val="24"/>
        </w:rPr>
        <w:t>ОБЯЗАТЕЛЬСТВА СТОРОН.</w:t>
      </w:r>
    </w:p>
    <w:p w:rsidR="002569AD" w:rsidRPr="00A42CAD" w:rsidRDefault="002569AD" w:rsidP="002569AD">
      <w:pPr>
        <w:ind w:firstLine="0"/>
        <w:rPr>
          <w:b/>
          <w:szCs w:val="24"/>
        </w:rPr>
      </w:pPr>
    </w:p>
    <w:p w:rsidR="002569AD" w:rsidRDefault="002569AD" w:rsidP="002569AD">
      <w:pPr>
        <w:ind w:firstLine="708"/>
        <w:jc w:val="both"/>
        <w:rPr>
          <w:szCs w:val="24"/>
        </w:rPr>
      </w:pPr>
      <w:r>
        <w:rPr>
          <w:szCs w:val="24"/>
        </w:rPr>
        <w:t xml:space="preserve">4.1. </w:t>
      </w:r>
      <w:proofErr w:type="gramStart"/>
      <w:r>
        <w:rPr>
          <w:szCs w:val="24"/>
        </w:rPr>
        <w:t>«Продавец» обязуется передать, а «Покупатель» обязуется принять «Помещение» по акту приема-передачи.</w:t>
      </w:r>
      <w:proofErr w:type="gramEnd"/>
    </w:p>
    <w:p w:rsidR="002569AD" w:rsidRDefault="002569AD" w:rsidP="002569AD">
      <w:pPr>
        <w:ind w:firstLine="708"/>
        <w:jc w:val="both"/>
        <w:rPr>
          <w:szCs w:val="24"/>
        </w:rPr>
      </w:pPr>
      <w:r>
        <w:rPr>
          <w:szCs w:val="24"/>
        </w:rPr>
        <w:t>4.2. «Продавец» после выполнения условий п.3.1 настоящего договора обеспечивает государственную регистрацию перехода права собственности на «Помещение».</w:t>
      </w:r>
    </w:p>
    <w:p w:rsidR="002569AD" w:rsidRDefault="002569AD" w:rsidP="002569AD">
      <w:pPr>
        <w:ind w:firstLine="708"/>
        <w:jc w:val="both"/>
        <w:rPr>
          <w:szCs w:val="24"/>
        </w:rPr>
      </w:pPr>
      <w:r>
        <w:rPr>
          <w:szCs w:val="24"/>
        </w:rPr>
        <w:t>4.3.«Покупатель» обязуется обеспечивать доступ к инженерным сетям представителям специализированных организаций для обслуживания здания.</w:t>
      </w:r>
    </w:p>
    <w:p w:rsidR="002569AD" w:rsidRDefault="002569AD" w:rsidP="002569AD">
      <w:pPr>
        <w:ind w:firstLine="708"/>
        <w:jc w:val="both"/>
        <w:rPr>
          <w:szCs w:val="24"/>
        </w:rPr>
      </w:pPr>
      <w:r>
        <w:rPr>
          <w:szCs w:val="24"/>
        </w:rPr>
        <w:t xml:space="preserve">4.4. «Стороны» обязуются </w:t>
      </w:r>
      <w:proofErr w:type="gramStart"/>
      <w:r>
        <w:rPr>
          <w:szCs w:val="24"/>
        </w:rPr>
        <w:t>нести иные обязанности</w:t>
      </w:r>
      <w:proofErr w:type="gramEnd"/>
      <w:r>
        <w:rPr>
          <w:szCs w:val="24"/>
        </w:rPr>
        <w:t>, предусмотренные действующим законодательством Российской Федерации и настоящим договором.</w:t>
      </w:r>
    </w:p>
    <w:p w:rsidR="002569AD" w:rsidRDefault="002569AD" w:rsidP="002569AD">
      <w:pPr>
        <w:ind w:firstLine="708"/>
        <w:jc w:val="both"/>
        <w:rPr>
          <w:szCs w:val="24"/>
        </w:rPr>
      </w:pPr>
      <w:r>
        <w:rPr>
          <w:szCs w:val="24"/>
        </w:rPr>
        <w:t>4.5. «Покупатель» обязан обеспечивать доступ к местам общего пользования иных собственников помещений в нежилом здании.</w:t>
      </w:r>
    </w:p>
    <w:p w:rsidR="002569AD" w:rsidRDefault="002569AD" w:rsidP="002569AD">
      <w:pPr>
        <w:jc w:val="center"/>
        <w:rPr>
          <w:b/>
          <w:szCs w:val="24"/>
        </w:rPr>
      </w:pPr>
    </w:p>
    <w:p w:rsidR="002569AD" w:rsidRDefault="002569AD" w:rsidP="002569AD">
      <w:pPr>
        <w:ind w:firstLine="0"/>
        <w:jc w:val="center"/>
        <w:rPr>
          <w:szCs w:val="24"/>
        </w:rPr>
      </w:pPr>
      <w:r>
        <w:rPr>
          <w:b/>
          <w:szCs w:val="24"/>
        </w:rPr>
        <w:t>5.  ГАРАНТИИ</w:t>
      </w:r>
      <w:r>
        <w:rPr>
          <w:szCs w:val="24"/>
        </w:rPr>
        <w:t>.</w:t>
      </w:r>
    </w:p>
    <w:p w:rsidR="002569AD" w:rsidRDefault="002569AD" w:rsidP="002569AD">
      <w:pPr>
        <w:jc w:val="center"/>
        <w:rPr>
          <w:szCs w:val="24"/>
        </w:rPr>
      </w:pPr>
    </w:p>
    <w:p w:rsidR="002569AD" w:rsidRDefault="002569AD" w:rsidP="002569AD">
      <w:pPr>
        <w:ind w:firstLine="567"/>
        <w:jc w:val="both"/>
        <w:rPr>
          <w:szCs w:val="24"/>
        </w:rPr>
      </w:pPr>
      <w:r>
        <w:rPr>
          <w:szCs w:val="24"/>
        </w:rPr>
        <w:t xml:space="preserve">5.1. </w:t>
      </w:r>
      <w:proofErr w:type="gramStart"/>
      <w:r>
        <w:rPr>
          <w:szCs w:val="24"/>
        </w:rPr>
        <w:t>«Продавец» гарантирует «Покупателю», что «Помещение» до заключения настоящего договора ранее продано не было, не заложено, в споре и под арестом (запрещением) не состоит, иных обременений нет.</w:t>
      </w:r>
      <w:proofErr w:type="gramEnd"/>
    </w:p>
    <w:p w:rsidR="002569AD" w:rsidRDefault="002569AD" w:rsidP="002569AD">
      <w:pPr>
        <w:ind w:firstLine="567"/>
        <w:jc w:val="both"/>
        <w:rPr>
          <w:szCs w:val="24"/>
        </w:rPr>
      </w:pPr>
    </w:p>
    <w:p w:rsidR="002569AD" w:rsidRDefault="002569AD" w:rsidP="002569AD">
      <w:pPr>
        <w:ind w:firstLine="567"/>
        <w:jc w:val="both"/>
        <w:rPr>
          <w:szCs w:val="24"/>
        </w:rPr>
      </w:pPr>
    </w:p>
    <w:p w:rsidR="002569AD" w:rsidRDefault="002569AD" w:rsidP="002569AD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6. ОТВЕТСТВЕННОСТЬ СТОРОН.</w:t>
      </w:r>
    </w:p>
    <w:p w:rsidR="002569AD" w:rsidRDefault="002569AD" w:rsidP="002569AD">
      <w:pPr>
        <w:ind w:firstLine="0"/>
        <w:jc w:val="center"/>
        <w:rPr>
          <w:b/>
          <w:szCs w:val="24"/>
        </w:rPr>
      </w:pP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 xml:space="preserve">6.1. При нарушении срока оплаты, установленного в п.3.1 настоящего договора, «Покупатель» уплачивает пеню в размере 0,01 (ноль целых одна сотая) процента от суммы </w:t>
      </w:r>
      <w:r>
        <w:rPr>
          <w:szCs w:val="24"/>
        </w:rPr>
        <w:lastRenderedPageBreak/>
        <w:t>платежа, указанной в п.2.3 настоящего договора за каждый день просрочки. В случае неоплаты суммы платежа, указанной в п.2.3 настоящего договора в течение десяти дней после наступления срока платежа, установленного в п.3.1 настоящего договора, договор купли-продажи расторгается, сумма задатка, указанная в п.2.2 настоящего договора, не возвращается.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6.2. Споры, возникающие   при исполнении настоящего договора, разрешаются в установленном законодательством порядке.</w:t>
      </w: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6.3. В случае не достижения соглашения, споры рассматриваются в суде по месту нахождения продавца (физические лица), либо в Арбитражном суде Челябинской области.</w:t>
      </w:r>
    </w:p>
    <w:p w:rsidR="002569AD" w:rsidRDefault="002569AD" w:rsidP="002569AD">
      <w:pPr>
        <w:jc w:val="center"/>
        <w:rPr>
          <w:b/>
          <w:szCs w:val="24"/>
        </w:rPr>
      </w:pPr>
    </w:p>
    <w:p w:rsidR="002569AD" w:rsidRDefault="002569AD" w:rsidP="002569AD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7. ЗАКЛЮЧИТЕЛЬНЫЕ ПОЛОЖЕНИЯ.</w:t>
      </w:r>
    </w:p>
    <w:p w:rsidR="002569AD" w:rsidRDefault="002569AD" w:rsidP="002569AD">
      <w:pPr>
        <w:jc w:val="center"/>
        <w:rPr>
          <w:b/>
          <w:szCs w:val="24"/>
        </w:rPr>
      </w:pPr>
    </w:p>
    <w:p w:rsidR="002569AD" w:rsidRDefault="002569AD" w:rsidP="002569AD">
      <w:pPr>
        <w:jc w:val="both"/>
        <w:rPr>
          <w:szCs w:val="24"/>
        </w:rPr>
      </w:pPr>
      <w:r>
        <w:rPr>
          <w:szCs w:val="24"/>
        </w:rPr>
        <w:t>7.1. Настоящий договор купли-продажи вступает в силу с момента его подписания сторонами.</w:t>
      </w:r>
    </w:p>
    <w:p w:rsidR="002569AD" w:rsidRDefault="002569AD" w:rsidP="002569AD">
      <w:pPr>
        <w:ind w:firstLine="567"/>
        <w:jc w:val="both"/>
        <w:rPr>
          <w:szCs w:val="24"/>
        </w:rPr>
      </w:pPr>
      <w:r>
        <w:rPr>
          <w:szCs w:val="24"/>
        </w:rPr>
        <w:t xml:space="preserve">  7.2. Настоящий договор составлен в 2 (двух) экземплярах, имеющих одинаковую юридическую силу.</w:t>
      </w:r>
    </w:p>
    <w:p w:rsidR="002569AD" w:rsidRDefault="002569AD" w:rsidP="002569AD">
      <w:pPr>
        <w:ind w:firstLine="567"/>
        <w:jc w:val="both"/>
        <w:rPr>
          <w:b/>
          <w:szCs w:val="24"/>
        </w:rPr>
      </w:pPr>
      <w:r>
        <w:rPr>
          <w:szCs w:val="24"/>
        </w:rPr>
        <w:t xml:space="preserve">  7.3. Покупатель выражает свое согласие на обработку Продавцом персональных данных Покупателя по вопросам, связанным с использованием Покупателем Объекта, иными отношениями между Покупателем и Продавцом, в том числе на передачу (сообщение) данных третьим лицам.</w:t>
      </w:r>
    </w:p>
    <w:p w:rsidR="002569AD" w:rsidRDefault="002569AD" w:rsidP="002569AD">
      <w:pPr>
        <w:jc w:val="center"/>
        <w:rPr>
          <w:b/>
          <w:szCs w:val="24"/>
        </w:rPr>
      </w:pPr>
    </w:p>
    <w:p w:rsidR="002569AD" w:rsidRDefault="002569AD" w:rsidP="002569AD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   8. ЮРИДИЧЕСКИЕ АДРЕСА И РЕКВИЗИТЫ СТОРОН:</w:t>
      </w:r>
    </w:p>
    <w:p w:rsidR="002569AD" w:rsidRDefault="002569AD" w:rsidP="002569AD">
      <w:pPr>
        <w:pStyle w:val="ConsNonformat"/>
        <w:widowControl/>
        <w:ind w:right="-5"/>
        <w:rPr>
          <w:rFonts w:ascii="Times New Roman" w:hAnsi="Times New Roman"/>
          <w:spacing w:val="20"/>
          <w:sz w:val="28"/>
          <w:szCs w:val="28"/>
        </w:rPr>
      </w:pPr>
    </w:p>
    <w:tbl>
      <w:tblPr>
        <w:tblW w:w="9921" w:type="dxa"/>
        <w:tblInd w:w="249" w:type="dxa"/>
        <w:tblLayout w:type="fixed"/>
        <w:tblLook w:val="0000"/>
      </w:tblPr>
      <w:tblGrid>
        <w:gridCol w:w="4819"/>
        <w:gridCol w:w="283"/>
        <w:gridCol w:w="4819"/>
      </w:tblGrid>
      <w:tr w:rsidR="002569AD" w:rsidTr="00981452">
        <w:trPr>
          <w:trHeight w:val="375"/>
        </w:trPr>
        <w:tc>
          <w:tcPr>
            <w:tcW w:w="4819" w:type="dxa"/>
          </w:tcPr>
          <w:p w:rsidR="002569AD" w:rsidRPr="00C92FAA" w:rsidRDefault="002569AD" w:rsidP="00981452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«ПРОДАВЕЦ»</w:t>
            </w:r>
          </w:p>
        </w:tc>
        <w:tc>
          <w:tcPr>
            <w:tcW w:w="283" w:type="dxa"/>
          </w:tcPr>
          <w:p w:rsidR="002569AD" w:rsidRPr="00C92FAA" w:rsidRDefault="002569AD" w:rsidP="00981452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569AD" w:rsidRPr="00C92FAA" w:rsidRDefault="002569AD" w:rsidP="00981452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«ПОКУПАТЕЛЬ»</w:t>
            </w:r>
          </w:p>
        </w:tc>
      </w:tr>
      <w:tr w:rsidR="002569AD" w:rsidTr="00981452">
        <w:trPr>
          <w:trHeight w:val="375"/>
        </w:trPr>
        <w:tc>
          <w:tcPr>
            <w:tcW w:w="4819" w:type="dxa"/>
          </w:tcPr>
          <w:p w:rsidR="002569AD" w:rsidRDefault="002569AD" w:rsidP="00981452">
            <w:pPr>
              <w:spacing w:line="240" w:lineRule="exact"/>
              <w:ind w:left="142" w:firstLine="0"/>
              <w:rPr>
                <w:szCs w:val="24"/>
              </w:rPr>
            </w:pPr>
          </w:p>
          <w:p w:rsidR="002569AD" w:rsidRPr="00C92FAA" w:rsidRDefault="002569AD" w:rsidP="00981452">
            <w:pPr>
              <w:spacing w:line="240" w:lineRule="exact"/>
              <w:ind w:left="142" w:firstLine="0"/>
              <w:rPr>
                <w:szCs w:val="24"/>
              </w:rPr>
            </w:pPr>
            <w:r>
              <w:rPr>
                <w:szCs w:val="24"/>
              </w:rPr>
              <w:t>Комитет по управлению имуществом</w:t>
            </w:r>
            <w:r w:rsidRPr="00C92FAA">
              <w:rPr>
                <w:szCs w:val="24"/>
              </w:rPr>
              <w:t xml:space="preserve"> Златоустовского городского округа </w:t>
            </w:r>
          </w:p>
          <w:p w:rsidR="002569AD" w:rsidRPr="00C92FAA" w:rsidRDefault="002569AD" w:rsidP="00981452">
            <w:pPr>
              <w:spacing w:line="240" w:lineRule="exact"/>
              <w:ind w:left="142" w:firstLine="0"/>
              <w:rPr>
                <w:szCs w:val="24"/>
              </w:rPr>
            </w:pPr>
            <w:r w:rsidRPr="00C92FAA">
              <w:rPr>
                <w:szCs w:val="24"/>
              </w:rPr>
              <w:t>Адрес: 456200 ул. Таганайская,1</w:t>
            </w:r>
          </w:p>
          <w:p w:rsidR="002569AD" w:rsidRPr="00C92FAA" w:rsidRDefault="002569AD" w:rsidP="00981452">
            <w:pPr>
              <w:spacing w:line="240" w:lineRule="exact"/>
              <w:ind w:left="142" w:firstLine="0"/>
              <w:rPr>
                <w:snapToGrid w:val="0"/>
                <w:szCs w:val="24"/>
              </w:rPr>
            </w:pPr>
            <w:r w:rsidRPr="00C92FAA">
              <w:rPr>
                <w:snapToGrid w:val="0"/>
                <w:szCs w:val="24"/>
              </w:rPr>
              <w:t>телефон 62-10-48</w:t>
            </w:r>
          </w:p>
          <w:p w:rsidR="002569AD" w:rsidRPr="00C92FAA" w:rsidRDefault="002569AD" w:rsidP="00981452">
            <w:pPr>
              <w:spacing w:line="240" w:lineRule="exact"/>
              <w:ind w:left="142" w:firstLine="0"/>
              <w:rPr>
                <w:szCs w:val="22"/>
              </w:rPr>
            </w:pPr>
            <w:r w:rsidRPr="00C92FAA">
              <w:rPr>
                <w:snapToGrid w:val="0"/>
                <w:szCs w:val="24"/>
              </w:rPr>
              <w:t xml:space="preserve">ИНН: </w:t>
            </w:r>
            <w:r w:rsidRPr="0085693C">
              <w:rPr>
                <w:rFonts w:cs="Times New Roman"/>
                <w:szCs w:val="24"/>
              </w:rPr>
              <w:t>7404009308</w:t>
            </w:r>
            <w:r>
              <w:rPr>
                <w:snapToGrid w:val="0"/>
                <w:szCs w:val="24"/>
              </w:rPr>
              <w:t xml:space="preserve"> </w:t>
            </w:r>
            <w:r w:rsidRPr="00C92FAA">
              <w:rPr>
                <w:snapToGrid w:val="0"/>
                <w:szCs w:val="24"/>
              </w:rPr>
              <w:t>КПП: 740401001</w:t>
            </w:r>
            <w:r w:rsidRPr="00C92FAA">
              <w:rPr>
                <w:sz w:val="22"/>
                <w:szCs w:val="22"/>
              </w:rPr>
              <w:t xml:space="preserve"> </w:t>
            </w:r>
          </w:p>
          <w:p w:rsidR="002569AD" w:rsidRPr="00D40356" w:rsidRDefault="002569AD" w:rsidP="00981452">
            <w:pPr>
              <w:spacing w:line="240" w:lineRule="exact"/>
              <w:ind w:left="142" w:firstLine="0"/>
              <w:jc w:val="both"/>
              <w:rPr>
                <w:rFonts w:cs="Times New Roman"/>
                <w:szCs w:val="24"/>
              </w:rPr>
            </w:pPr>
            <w:r w:rsidRPr="00D40356">
              <w:rPr>
                <w:rFonts w:cs="Times New Roman"/>
                <w:szCs w:val="24"/>
              </w:rPr>
              <w:t>ОГРН: 1027400579733</w:t>
            </w:r>
          </w:p>
          <w:p w:rsidR="002569AD" w:rsidRPr="00C92FAA" w:rsidRDefault="002569AD" w:rsidP="0098145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2569AD" w:rsidRPr="00C92FAA" w:rsidRDefault="002569AD" w:rsidP="0098145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2569AD" w:rsidRPr="00C92FAA" w:rsidRDefault="002569AD" w:rsidP="0098145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2569AD" w:rsidRPr="008C166C" w:rsidRDefault="002569AD" w:rsidP="00981452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Cs w:val="22"/>
              </w:rPr>
              <w:t>Председатель Комитета по управлению имуществом</w:t>
            </w:r>
            <w:r w:rsidRPr="008C166C">
              <w:rPr>
                <w:szCs w:val="22"/>
              </w:rPr>
              <w:t xml:space="preserve"> Златоустовского городского округа </w:t>
            </w:r>
          </w:p>
          <w:p w:rsidR="002569AD" w:rsidRPr="00C92FAA" w:rsidRDefault="002569AD" w:rsidP="00981452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2569AD" w:rsidRPr="00C92FAA" w:rsidRDefault="002569AD" w:rsidP="00981452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>
              <w:rPr>
                <w:szCs w:val="24"/>
              </w:rPr>
              <w:t>Е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В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Турова</w:t>
            </w:r>
          </w:p>
          <w:p w:rsidR="002569AD" w:rsidRDefault="002569AD" w:rsidP="00981452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2569AD" w:rsidRPr="00C92FAA" w:rsidRDefault="002569AD" w:rsidP="00981452">
            <w:pPr>
              <w:spacing w:line="240" w:lineRule="exact"/>
              <w:ind w:left="142" w:firstLine="0"/>
              <w:rPr>
                <w:sz w:val="28"/>
                <w:szCs w:val="28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3" w:type="dxa"/>
          </w:tcPr>
          <w:p w:rsidR="002569AD" w:rsidRPr="00C92FAA" w:rsidRDefault="002569AD" w:rsidP="00981452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569AD" w:rsidRPr="008C166C" w:rsidRDefault="002569AD" w:rsidP="00981452">
            <w:pPr>
              <w:ind w:firstLine="0"/>
              <w:rPr>
                <w:b/>
              </w:rPr>
            </w:pPr>
            <w:r w:rsidRPr="008C166C">
              <w:rPr>
                <w:b/>
              </w:rPr>
              <w:t>Для юридических лиц: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_____________________________________</w:t>
            </w:r>
          </w:p>
          <w:p w:rsidR="002569AD" w:rsidRPr="008C166C" w:rsidRDefault="002569AD" w:rsidP="00981452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(наименование, </w:t>
            </w:r>
            <w:r w:rsidRPr="008C166C">
              <w:rPr>
                <w:bCs/>
                <w:sz w:val="20"/>
                <w:vertAlign w:val="superscript"/>
              </w:rPr>
              <w:t>организационно-правовая форма</w:t>
            </w:r>
            <w:r w:rsidRPr="008C166C">
              <w:rPr>
                <w:sz w:val="20"/>
                <w:vertAlign w:val="superscript"/>
              </w:rPr>
              <w:t>)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Юридический адрес: ____________________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Почтовый адрес: _______________________ 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ИНН ______________ КПП ______________ 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ОГРН _____________ 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Банковские реквизиты: __________________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______________________________________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Телефон_________________</w:t>
            </w:r>
          </w:p>
          <w:p w:rsidR="002569AD" w:rsidRPr="008C166C" w:rsidRDefault="002569AD" w:rsidP="00981452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>_______________________________</w:t>
            </w:r>
          </w:p>
          <w:p w:rsidR="002569AD" w:rsidRPr="008C166C" w:rsidRDefault="002569AD" w:rsidP="00981452">
            <w:pPr>
              <w:ind w:firstLine="0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                                (должность)</w:t>
            </w:r>
          </w:p>
          <w:p w:rsidR="002569AD" w:rsidRPr="008C166C" w:rsidRDefault="002569AD" w:rsidP="00981452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 / _________________    </w:t>
            </w:r>
          </w:p>
          <w:p w:rsidR="002569AD" w:rsidRPr="008C166C" w:rsidRDefault="002569AD" w:rsidP="00981452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     М.П. 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</w:p>
          <w:p w:rsidR="002569AD" w:rsidRPr="008C166C" w:rsidRDefault="002569AD" w:rsidP="00981452">
            <w:pPr>
              <w:ind w:firstLine="0"/>
              <w:rPr>
                <w:b/>
              </w:rPr>
            </w:pPr>
            <w:r w:rsidRPr="008C166C">
              <w:rPr>
                <w:b/>
              </w:rPr>
              <w:t xml:space="preserve">Для физических лиц / индивидуальных предпринимателей: </w:t>
            </w:r>
          </w:p>
          <w:p w:rsidR="002569AD" w:rsidRPr="00C92FAA" w:rsidRDefault="002569AD" w:rsidP="00981452">
            <w:pPr>
              <w:ind w:firstLine="0"/>
            </w:pPr>
            <w:r w:rsidRPr="00C92FAA">
              <w:t>______________________________________</w:t>
            </w:r>
          </w:p>
          <w:p w:rsidR="002569AD" w:rsidRPr="008C166C" w:rsidRDefault="002569AD" w:rsidP="00981452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>(Фамилия Имя Отчество)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Дата рождения:</w:t>
            </w:r>
            <w:r>
              <w:rPr>
                <w:sz w:val="20"/>
              </w:rPr>
              <w:t xml:space="preserve"> _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Место рождения:</w:t>
            </w:r>
            <w:r>
              <w:rPr>
                <w:sz w:val="20"/>
              </w:rPr>
              <w:t xml:space="preserve"> __________</w:t>
            </w:r>
          </w:p>
          <w:p w:rsidR="002569AD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паспорт: серия ______ № ____________, выдан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 xml:space="preserve">______________, код подразделения __________, 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Гражданство: _________________________________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Адрес регистрации: ____________________________</w:t>
            </w:r>
          </w:p>
          <w:p w:rsidR="002569AD" w:rsidRDefault="002569AD" w:rsidP="0098145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СНИЛС____________________</w:t>
            </w:r>
          </w:p>
          <w:p w:rsidR="002569AD" w:rsidRDefault="002569AD" w:rsidP="0098145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ИНН ____________ </w:t>
            </w:r>
          </w:p>
          <w:p w:rsidR="002569AD" w:rsidRPr="008C166C" w:rsidRDefault="002569AD" w:rsidP="0098145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ОГРНИП ___________________ (для ИП)</w:t>
            </w:r>
          </w:p>
          <w:p w:rsidR="002569AD" w:rsidRPr="008C166C" w:rsidRDefault="002569AD" w:rsidP="00981452">
            <w:pPr>
              <w:pStyle w:val="ConsNonformat"/>
              <w:jc w:val="both"/>
              <w:rPr>
                <w:rFonts w:ascii="Times New Roman" w:hAnsi="Times New Roman"/>
                <w:snapToGrid/>
              </w:rPr>
            </w:pPr>
          </w:p>
          <w:p w:rsidR="002569AD" w:rsidRPr="008C166C" w:rsidRDefault="002569AD" w:rsidP="00981452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_____________________ / _________________    </w:t>
            </w:r>
          </w:p>
          <w:p w:rsidR="002569AD" w:rsidRPr="008C166C" w:rsidRDefault="002569AD" w:rsidP="00981452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2569AD" w:rsidRPr="00C92FAA" w:rsidRDefault="002569AD" w:rsidP="00981452">
            <w:pPr>
              <w:ind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  М.П. (при наличии)</w:t>
            </w:r>
          </w:p>
        </w:tc>
      </w:tr>
    </w:tbl>
    <w:p w:rsidR="002569AD" w:rsidRDefault="002569AD" w:rsidP="002569AD">
      <w:pPr>
        <w:ind w:right="142"/>
        <w:rPr>
          <w:b/>
          <w:bCs/>
          <w:szCs w:val="24"/>
        </w:rPr>
      </w:pPr>
    </w:p>
    <w:p w:rsidR="002569AD" w:rsidRDefault="002569AD" w:rsidP="002569AD">
      <w:pPr>
        <w:ind w:right="142"/>
        <w:rPr>
          <w:b/>
          <w:bCs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Default="002569AD" w:rsidP="002569AD">
      <w:pPr>
        <w:jc w:val="center"/>
        <w:rPr>
          <w:bCs/>
          <w:color w:val="000000"/>
          <w:szCs w:val="24"/>
        </w:rPr>
      </w:pPr>
    </w:p>
    <w:p w:rsidR="002569AD" w:rsidRPr="005516BA" w:rsidRDefault="002569AD" w:rsidP="002569AD">
      <w:pPr>
        <w:ind w:firstLine="0"/>
        <w:jc w:val="center"/>
        <w:rPr>
          <w:b/>
          <w:bCs/>
          <w:color w:val="000000"/>
          <w:szCs w:val="24"/>
        </w:rPr>
      </w:pPr>
      <w:r w:rsidRPr="005516BA">
        <w:rPr>
          <w:b/>
          <w:bCs/>
          <w:color w:val="000000"/>
          <w:szCs w:val="24"/>
        </w:rPr>
        <w:t>АКТ</w:t>
      </w:r>
    </w:p>
    <w:p w:rsidR="002569AD" w:rsidRPr="000B2665" w:rsidRDefault="002569AD" w:rsidP="002569AD">
      <w:pPr>
        <w:ind w:firstLine="0"/>
        <w:jc w:val="center"/>
        <w:rPr>
          <w:bCs/>
          <w:color w:val="000000"/>
          <w:szCs w:val="24"/>
        </w:rPr>
      </w:pPr>
      <w:r w:rsidRPr="005516BA">
        <w:rPr>
          <w:b/>
          <w:bCs/>
          <w:color w:val="000000"/>
          <w:szCs w:val="24"/>
        </w:rPr>
        <w:t>приема-передачи имущества</w:t>
      </w:r>
    </w:p>
    <w:p w:rsidR="002569AD" w:rsidRPr="000B2665" w:rsidRDefault="002569AD" w:rsidP="002569AD">
      <w:pPr>
        <w:ind w:firstLine="0"/>
        <w:jc w:val="center"/>
        <w:rPr>
          <w:bCs/>
          <w:color w:val="000000"/>
          <w:szCs w:val="24"/>
        </w:rPr>
      </w:pPr>
    </w:p>
    <w:p w:rsidR="002569AD" w:rsidRPr="000B2665" w:rsidRDefault="002569AD" w:rsidP="002569AD">
      <w:pPr>
        <w:ind w:firstLine="0"/>
        <w:jc w:val="center"/>
        <w:rPr>
          <w:bCs/>
          <w:color w:val="000000"/>
          <w:szCs w:val="24"/>
        </w:rPr>
      </w:pPr>
      <w:r w:rsidRPr="000B2665">
        <w:rPr>
          <w:bCs/>
          <w:color w:val="000000"/>
          <w:szCs w:val="24"/>
        </w:rPr>
        <w:t>от “___” _______________ 20</w:t>
      </w:r>
      <w:r>
        <w:rPr>
          <w:bCs/>
          <w:color w:val="000000"/>
          <w:szCs w:val="24"/>
        </w:rPr>
        <w:t xml:space="preserve">25 </w:t>
      </w:r>
      <w:r w:rsidRPr="000B2665">
        <w:rPr>
          <w:bCs/>
          <w:color w:val="000000"/>
          <w:szCs w:val="24"/>
        </w:rPr>
        <w:t>г.</w:t>
      </w:r>
    </w:p>
    <w:p w:rsidR="002569AD" w:rsidRPr="000B2665" w:rsidRDefault="002569AD" w:rsidP="002569AD">
      <w:pPr>
        <w:spacing w:line="360" w:lineRule="auto"/>
        <w:rPr>
          <w:bCs/>
          <w:szCs w:val="24"/>
        </w:rPr>
      </w:pPr>
    </w:p>
    <w:p w:rsidR="002569AD" w:rsidRDefault="002569AD" w:rsidP="002569AD">
      <w:pPr>
        <w:spacing w:line="360" w:lineRule="auto"/>
        <w:jc w:val="both"/>
        <w:rPr>
          <w:szCs w:val="24"/>
        </w:rPr>
      </w:pPr>
      <w:r w:rsidRPr="00C444F7">
        <w:rPr>
          <w:szCs w:val="24"/>
        </w:rPr>
        <w:t xml:space="preserve">На основании договора купли-продажи от </w:t>
      </w:r>
      <w:r>
        <w:rPr>
          <w:b/>
          <w:szCs w:val="24"/>
        </w:rPr>
        <w:t>__________</w:t>
      </w:r>
      <w:r w:rsidRPr="00E52EA4">
        <w:rPr>
          <w:b/>
          <w:bCs/>
          <w:szCs w:val="24"/>
        </w:rPr>
        <w:t>202</w:t>
      </w:r>
      <w:r>
        <w:rPr>
          <w:b/>
          <w:bCs/>
          <w:szCs w:val="24"/>
        </w:rPr>
        <w:t>5</w:t>
      </w:r>
      <w:r w:rsidRPr="00E52EA4">
        <w:rPr>
          <w:b/>
          <w:bCs/>
          <w:szCs w:val="24"/>
        </w:rPr>
        <w:t>г.,</w:t>
      </w:r>
      <w:r w:rsidRPr="00C444F7">
        <w:rPr>
          <w:szCs w:val="24"/>
        </w:rPr>
        <w:t xml:space="preserve"> </w:t>
      </w:r>
      <w:proofErr w:type="gramStart"/>
      <w:r w:rsidRPr="00C444F7">
        <w:rPr>
          <w:szCs w:val="24"/>
        </w:rPr>
        <w:t>регистрационный</w:t>
      </w:r>
      <w:proofErr w:type="gramEnd"/>
      <w:r w:rsidRPr="00C444F7">
        <w:rPr>
          <w:szCs w:val="24"/>
        </w:rPr>
        <w:t xml:space="preserve"> № </w:t>
      </w:r>
      <w:r>
        <w:rPr>
          <w:b/>
          <w:szCs w:val="24"/>
        </w:rPr>
        <w:t>______</w:t>
      </w:r>
      <w:r w:rsidRPr="00C444F7">
        <w:rPr>
          <w:szCs w:val="24"/>
        </w:rPr>
        <w:t xml:space="preserve">, </w:t>
      </w:r>
    </w:p>
    <w:p w:rsidR="002569AD" w:rsidRPr="00125B76" w:rsidRDefault="002569AD" w:rsidP="002569AD">
      <w:pPr>
        <w:spacing w:line="360" w:lineRule="auto"/>
        <w:jc w:val="both"/>
        <w:rPr>
          <w:b/>
          <w:bCs/>
          <w:szCs w:val="24"/>
        </w:rPr>
      </w:pPr>
      <w:r>
        <w:rPr>
          <w:b/>
          <w:szCs w:val="24"/>
        </w:rPr>
        <w:t>Комитет по управлению имуществом Златоустовского городского округа</w:t>
      </w:r>
      <w:r w:rsidRPr="00356EE0">
        <w:rPr>
          <w:szCs w:val="24"/>
        </w:rPr>
        <w:t xml:space="preserve"> от имени </w:t>
      </w:r>
      <w:r>
        <w:rPr>
          <w:szCs w:val="24"/>
        </w:rPr>
        <w:t>Администрации</w:t>
      </w:r>
      <w:r w:rsidRPr="00356EE0">
        <w:rPr>
          <w:szCs w:val="24"/>
        </w:rPr>
        <w:t xml:space="preserve"> Златоустовск</w:t>
      </w:r>
      <w:r>
        <w:rPr>
          <w:szCs w:val="24"/>
        </w:rPr>
        <w:t>ого</w:t>
      </w:r>
      <w:r w:rsidRPr="00356EE0">
        <w:rPr>
          <w:szCs w:val="24"/>
        </w:rPr>
        <w:t xml:space="preserve"> городско</w:t>
      </w:r>
      <w:r>
        <w:rPr>
          <w:szCs w:val="24"/>
        </w:rPr>
        <w:t>го</w:t>
      </w:r>
      <w:r w:rsidRPr="00356EE0">
        <w:rPr>
          <w:szCs w:val="24"/>
        </w:rPr>
        <w:t xml:space="preserve"> округ</w:t>
      </w:r>
      <w:r>
        <w:rPr>
          <w:szCs w:val="24"/>
        </w:rPr>
        <w:t>а</w:t>
      </w:r>
      <w:r w:rsidRPr="00356EE0">
        <w:rPr>
          <w:szCs w:val="24"/>
        </w:rPr>
        <w:t xml:space="preserve">, в лице </w:t>
      </w:r>
      <w:r>
        <w:rPr>
          <w:szCs w:val="24"/>
        </w:rPr>
        <w:t xml:space="preserve">председателя </w:t>
      </w:r>
      <w:proofErr w:type="gramStart"/>
      <w:r>
        <w:rPr>
          <w:szCs w:val="24"/>
        </w:rPr>
        <w:t>Комитета</w:t>
      </w:r>
      <w:r w:rsidRPr="00356EE0">
        <w:rPr>
          <w:szCs w:val="24"/>
        </w:rPr>
        <w:t xml:space="preserve"> </w:t>
      </w:r>
      <w:r>
        <w:rPr>
          <w:szCs w:val="24"/>
        </w:rPr>
        <w:t>Туровой Елены Владимировны</w:t>
      </w:r>
      <w:r w:rsidRPr="00356EE0">
        <w:rPr>
          <w:szCs w:val="24"/>
        </w:rPr>
        <w:t xml:space="preserve">, действующего на основании </w:t>
      </w:r>
      <w:r>
        <w:rPr>
          <w:szCs w:val="24"/>
        </w:rPr>
        <w:t xml:space="preserve">Положения о Комитете </w:t>
      </w:r>
      <w:r w:rsidRPr="00C444F7">
        <w:rPr>
          <w:szCs w:val="24"/>
        </w:rPr>
        <w:t>передает</w:t>
      </w:r>
      <w:proofErr w:type="gramEnd"/>
      <w:r w:rsidRPr="00C444F7">
        <w:rPr>
          <w:szCs w:val="24"/>
        </w:rPr>
        <w:t xml:space="preserve">, а </w:t>
      </w:r>
      <w:r>
        <w:rPr>
          <w:bCs/>
          <w:szCs w:val="24"/>
        </w:rPr>
        <w:t>_________________________________________</w:t>
      </w:r>
      <w:r>
        <w:rPr>
          <w:rFonts w:eastAsia="Calibri"/>
          <w:szCs w:val="24"/>
          <w:lang w:eastAsia="en-US"/>
        </w:rPr>
        <w:t xml:space="preserve">, </w:t>
      </w:r>
      <w:r w:rsidRPr="00C444F7">
        <w:rPr>
          <w:szCs w:val="24"/>
        </w:rPr>
        <w:t xml:space="preserve">принимает </w:t>
      </w:r>
      <w:r w:rsidRPr="00125B76">
        <w:rPr>
          <w:szCs w:val="24"/>
        </w:rPr>
        <w:t xml:space="preserve">в собственность </w:t>
      </w:r>
      <w:r w:rsidRPr="00125B76">
        <w:rPr>
          <w:b/>
          <w:bCs/>
          <w:szCs w:val="24"/>
        </w:rPr>
        <w:t>нежилое помещение ___________________________________________________________.</w:t>
      </w:r>
    </w:p>
    <w:p w:rsidR="002569AD" w:rsidRDefault="002569AD" w:rsidP="002569AD">
      <w:pPr>
        <w:spacing w:line="360" w:lineRule="auto"/>
        <w:jc w:val="both"/>
        <w:rPr>
          <w:szCs w:val="24"/>
        </w:rPr>
      </w:pPr>
      <w:r w:rsidRPr="00C444F7">
        <w:rPr>
          <w:szCs w:val="24"/>
        </w:rPr>
        <w:t>Данный акт подтверждает отсутствие у принимающей стороны претензий в отношении</w:t>
      </w:r>
      <w:r>
        <w:rPr>
          <w:szCs w:val="24"/>
        </w:rPr>
        <w:t xml:space="preserve"> </w:t>
      </w:r>
      <w:r w:rsidRPr="00C444F7">
        <w:rPr>
          <w:szCs w:val="24"/>
        </w:rPr>
        <w:t xml:space="preserve">передаваемого имущества. </w:t>
      </w:r>
    </w:p>
    <w:p w:rsidR="002569AD" w:rsidRPr="00C444F7" w:rsidRDefault="002569AD" w:rsidP="002569AD">
      <w:pPr>
        <w:spacing w:line="360" w:lineRule="auto"/>
        <w:jc w:val="both"/>
        <w:rPr>
          <w:color w:val="FF0000"/>
          <w:szCs w:val="24"/>
        </w:rPr>
      </w:pPr>
    </w:p>
    <w:tbl>
      <w:tblPr>
        <w:tblW w:w="0" w:type="auto"/>
        <w:tblLayout w:type="fixed"/>
        <w:tblLook w:val="0000"/>
      </w:tblPr>
      <w:tblGrid>
        <w:gridCol w:w="5178"/>
        <w:gridCol w:w="284"/>
        <w:gridCol w:w="4947"/>
      </w:tblGrid>
      <w:tr w:rsidR="002569AD" w:rsidRPr="000B2665" w:rsidTr="00981452">
        <w:trPr>
          <w:trHeight w:val="3971"/>
        </w:trPr>
        <w:tc>
          <w:tcPr>
            <w:tcW w:w="5178" w:type="dxa"/>
            <w:shd w:val="clear" w:color="auto" w:fill="auto"/>
          </w:tcPr>
          <w:p w:rsidR="002569AD" w:rsidRPr="000B2665" w:rsidRDefault="002569AD" w:rsidP="00981452">
            <w:pPr>
              <w:rPr>
                <w:caps/>
                <w:szCs w:val="24"/>
              </w:rPr>
            </w:pPr>
          </w:p>
          <w:p w:rsidR="002569AD" w:rsidRPr="000B2665" w:rsidRDefault="002569AD" w:rsidP="00981452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caps/>
                <w:szCs w:val="24"/>
              </w:rPr>
              <w:t>СДАЛ</w:t>
            </w:r>
            <w:r w:rsidRPr="000B2665">
              <w:rPr>
                <w:szCs w:val="24"/>
              </w:rPr>
              <w:t>:</w:t>
            </w:r>
          </w:p>
          <w:p w:rsidR="002569AD" w:rsidRPr="000B2665" w:rsidRDefault="002569AD" w:rsidP="00981452">
            <w:pPr>
              <w:pStyle w:val="a6"/>
              <w:ind w:firstLine="0"/>
              <w:jc w:val="left"/>
            </w:pPr>
          </w:p>
          <w:p w:rsidR="002569AD" w:rsidRPr="00C92FAA" w:rsidRDefault="002569AD" w:rsidP="00981452">
            <w:pPr>
              <w:spacing w:line="240" w:lineRule="exact"/>
              <w:ind w:left="142" w:firstLine="0"/>
              <w:rPr>
                <w:szCs w:val="24"/>
              </w:rPr>
            </w:pPr>
            <w:r>
              <w:rPr>
                <w:szCs w:val="24"/>
              </w:rPr>
              <w:t>Комитет по управлению имуществом Златоустовского городского округа</w:t>
            </w:r>
            <w:r w:rsidRPr="00C92FAA">
              <w:rPr>
                <w:szCs w:val="24"/>
              </w:rPr>
              <w:t xml:space="preserve"> </w:t>
            </w:r>
          </w:p>
          <w:p w:rsidR="002569AD" w:rsidRPr="00C92FAA" w:rsidRDefault="002569AD" w:rsidP="0098145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2569AD" w:rsidRPr="00C92FAA" w:rsidRDefault="002569AD" w:rsidP="0098145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2569AD" w:rsidRPr="00C92FAA" w:rsidRDefault="002569AD" w:rsidP="0098145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2569AD" w:rsidRPr="008C166C" w:rsidRDefault="002569AD" w:rsidP="00981452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Cs w:val="22"/>
              </w:rPr>
              <w:t>Председатель Комитета</w:t>
            </w:r>
          </w:p>
          <w:p w:rsidR="002569AD" w:rsidRPr="00C92FAA" w:rsidRDefault="002569AD" w:rsidP="00981452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2569AD" w:rsidRPr="00C92FAA" w:rsidRDefault="002569AD" w:rsidP="00981452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>
              <w:rPr>
                <w:szCs w:val="24"/>
              </w:rPr>
              <w:t>Е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В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Турова</w:t>
            </w:r>
          </w:p>
          <w:p w:rsidR="002569AD" w:rsidRDefault="002569AD" w:rsidP="00981452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2569AD" w:rsidRPr="000B2665" w:rsidRDefault="002569AD" w:rsidP="00981452">
            <w:pPr>
              <w:pStyle w:val="a6"/>
              <w:ind w:firstLine="0"/>
              <w:jc w:val="left"/>
              <w:rPr>
                <w:lang w:eastAsia="ru-RU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4" w:type="dxa"/>
          </w:tcPr>
          <w:p w:rsidR="002569AD" w:rsidRPr="000B2665" w:rsidRDefault="002569AD" w:rsidP="00981452">
            <w:pPr>
              <w:keepNext/>
              <w:ind w:firstLine="0"/>
              <w:rPr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2569AD" w:rsidRPr="000B2665" w:rsidRDefault="002569AD" w:rsidP="00981452">
            <w:pPr>
              <w:keepNext/>
              <w:rPr>
                <w:szCs w:val="24"/>
              </w:rPr>
            </w:pPr>
          </w:p>
          <w:p w:rsidR="002569AD" w:rsidRDefault="002569AD" w:rsidP="00981452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szCs w:val="24"/>
              </w:rPr>
              <w:t>ПРИНЯЛ:</w:t>
            </w:r>
          </w:p>
          <w:p w:rsidR="002569AD" w:rsidRPr="000B2665" w:rsidRDefault="002569AD" w:rsidP="00981452">
            <w:pPr>
              <w:rPr>
                <w:szCs w:val="24"/>
              </w:rPr>
            </w:pPr>
          </w:p>
          <w:p w:rsidR="002569AD" w:rsidRDefault="002569AD" w:rsidP="00981452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2569AD" w:rsidRDefault="002569AD" w:rsidP="00981452">
            <w:pPr>
              <w:keepNext/>
              <w:jc w:val="right"/>
              <w:rPr>
                <w:szCs w:val="24"/>
              </w:rPr>
            </w:pPr>
          </w:p>
          <w:p w:rsidR="002569AD" w:rsidRDefault="002569AD" w:rsidP="00981452">
            <w:pPr>
              <w:keepNext/>
              <w:jc w:val="right"/>
              <w:rPr>
                <w:szCs w:val="24"/>
              </w:rPr>
            </w:pPr>
          </w:p>
          <w:p w:rsidR="002569AD" w:rsidRDefault="002569AD" w:rsidP="00981452">
            <w:pPr>
              <w:keepNext/>
              <w:jc w:val="right"/>
              <w:rPr>
                <w:szCs w:val="24"/>
              </w:rPr>
            </w:pPr>
          </w:p>
          <w:p w:rsidR="002569AD" w:rsidRDefault="002569AD" w:rsidP="00981452">
            <w:pPr>
              <w:keepNext/>
              <w:jc w:val="right"/>
              <w:rPr>
                <w:szCs w:val="24"/>
              </w:rPr>
            </w:pPr>
          </w:p>
          <w:p w:rsidR="002569AD" w:rsidRPr="00AF5E88" w:rsidRDefault="002569AD" w:rsidP="00981452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2569AD" w:rsidRDefault="002569AD" w:rsidP="00981452">
            <w:pPr>
              <w:ind w:left="492"/>
              <w:rPr>
                <w:szCs w:val="24"/>
              </w:rPr>
            </w:pPr>
            <w:r w:rsidRPr="00AF5E88">
              <w:rPr>
                <w:szCs w:val="24"/>
              </w:rPr>
              <w:t xml:space="preserve">        </w:t>
            </w:r>
            <w:r>
              <w:rPr>
                <w:szCs w:val="24"/>
              </w:rPr>
              <w:t xml:space="preserve">       </w:t>
            </w:r>
          </w:p>
          <w:p w:rsidR="002569AD" w:rsidRPr="008C166C" w:rsidRDefault="002569AD" w:rsidP="00981452">
            <w:pPr>
              <w:ind w:firstLine="0"/>
              <w:jc w:val="right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____________________ / _________________    </w:t>
            </w:r>
          </w:p>
          <w:p w:rsidR="002569AD" w:rsidRPr="008C166C" w:rsidRDefault="002569AD" w:rsidP="00981452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</w:t>
            </w:r>
            <w:r>
              <w:rPr>
                <w:sz w:val="20"/>
              </w:rPr>
              <w:t xml:space="preserve">                  </w:t>
            </w:r>
            <w:r w:rsidRPr="008C166C">
              <w:rPr>
                <w:sz w:val="20"/>
              </w:rPr>
              <w:t xml:space="preserve">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2569AD" w:rsidRPr="000B2665" w:rsidRDefault="002569AD" w:rsidP="00981452">
            <w:pPr>
              <w:ind w:left="67"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          </w:t>
            </w:r>
            <w:r w:rsidRPr="008C166C">
              <w:rPr>
                <w:sz w:val="20"/>
              </w:rPr>
              <w:t xml:space="preserve">  М.П. </w:t>
            </w:r>
          </w:p>
        </w:tc>
      </w:tr>
    </w:tbl>
    <w:p w:rsidR="002569AD" w:rsidRDefault="002569AD" w:rsidP="002569AD">
      <w:pPr>
        <w:ind w:right="142"/>
        <w:rPr>
          <w:color w:val="000080"/>
        </w:rPr>
      </w:pPr>
    </w:p>
    <w:p w:rsidR="002569AD" w:rsidRDefault="002569AD" w:rsidP="00A455D6">
      <w:pPr>
        <w:ind w:right="142" w:firstLine="0"/>
        <w:rPr>
          <w:b/>
          <w:bCs/>
          <w:szCs w:val="24"/>
        </w:rPr>
      </w:pPr>
    </w:p>
    <w:p w:rsidR="00A455D6" w:rsidRDefault="00A455D6" w:rsidP="00A455D6">
      <w:pPr>
        <w:ind w:right="142" w:firstLine="0"/>
        <w:rPr>
          <w:b/>
          <w:bCs/>
          <w:szCs w:val="24"/>
        </w:rPr>
      </w:pPr>
    </w:p>
    <w:p w:rsidR="00A455D6" w:rsidRDefault="00A455D6" w:rsidP="00A455D6">
      <w:pPr>
        <w:ind w:right="142" w:firstLine="0"/>
        <w:rPr>
          <w:b/>
          <w:bCs/>
          <w:szCs w:val="24"/>
        </w:rPr>
      </w:pPr>
    </w:p>
    <w:p w:rsidR="00A455D6" w:rsidRDefault="00A455D6" w:rsidP="00A455D6">
      <w:pPr>
        <w:ind w:right="142" w:firstLine="0"/>
        <w:rPr>
          <w:b/>
          <w:bCs/>
          <w:szCs w:val="24"/>
        </w:rPr>
      </w:pPr>
    </w:p>
    <w:p w:rsidR="00A455D6" w:rsidRDefault="00A455D6" w:rsidP="00A455D6">
      <w:pPr>
        <w:ind w:right="142" w:firstLine="0"/>
        <w:rPr>
          <w:b/>
          <w:bCs/>
          <w:szCs w:val="24"/>
        </w:rPr>
      </w:pPr>
    </w:p>
    <w:p w:rsidR="00A455D6" w:rsidRDefault="00A455D6" w:rsidP="005B3F0B">
      <w:pPr>
        <w:ind w:firstLine="0"/>
        <w:jc w:val="both"/>
        <w:rPr>
          <w:sz w:val="22"/>
          <w:szCs w:val="22"/>
        </w:rPr>
      </w:pPr>
    </w:p>
    <w:sectPr w:rsidR="00A455D6" w:rsidSect="008332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B" w:usb2="00000000" w:usb3="00000000" w:csb0="000001BF" w:csb1="00000000"/>
  </w:font>
  <w:font w:name="clear_sans_light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2CCC"/>
    <w:multiLevelType w:val="multilevel"/>
    <w:tmpl w:val="A09AE5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E96315"/>
    <w:multiLevelType w:val="multilevel"/>
    <w:tmpl w:val="BF1E5A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2">
    <w:nsid w:val="371D2489"/>
    <w:multiLevelType w:val="hybridMultilevel"/>
    <w:tmpl w:val="3C888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46830"/>
    <w:multiLevelType w:val="singleLevel"/>
    <w:tmpl w:val="C77C74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pacing w:val="0"/>
        <w:kern w:val="0"/>
        <w:position w:val="0"/>
        <w:sz w:val="24"/>
      </w:rPr>
    </w:lvl>
  </w:abstractNum>
  <w:abstractNum w:abstractNumId="4">
    <w:nsid w:val="3F764E06"/>
    <w:multiLevelType w:val="hybridMultilevel"/>
    <w:tmpl w:val="8C787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14F0F8C"/>
    <w:multiLevelType w:val="multilevel"/>
    <w:tmpl w:val="6B4805EC"/>
    <w:styleLink w:val="1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spacing w:val="0"/>
        <w:position w:val="0"/>
        <w:sz w:val="24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A954986"/>
    <w:multiLevelType w:val="multilevel"/>
    <w:tmpl w:val="04524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</w:lvl>
    <w:lvl w:ilvl="2">
      <w:start w:val="1"/>
      <w:numFmt w:val="decimal"/>
      <w:isLgl/>
      <w:lvlText w:val="%1.%2.%3."/>
      <w:lvlJc w:val="left"/>
      <w:pPr>
        <w:ind w:left="120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10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</w:lvl>
  </w:abstractNum>
  <w:abstractNum w:abstractNumId="8">
    <w:nsid w:val="66F6366A"/>
    <w:multiLevelType w:val="multilevel"/>
    <w:tmpl w:val="A1108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833224"/>
    <w:rsid w:val="00012473"/>
    <w:rsid w:val="00017FD8"/>
    <w:rsid w:val="00047D7D"/>
    <w:rsid w:val="00075C3C"/>
    <w:rsid w:val="00077BB3"/>
    <w:rsid w:val="000823A8"/>
    <w:rsid w:val="000866F6"/>
    <w:rsid w:val="00090860"/>
    <w:rsid w:val="000929A7"/>
    <w:rsid w:val="00094A77"/>
    <w:rsid w:val="0009782B"/>
    <w:rsid w:val="000A0756"/>
    <w:rsid w:val="000A0B41"/>
    <w:rsid w:val="000A4F54"/>
    <w:rsid w:val="000B3461"/>
    <w:rsid w:val="000B6B80"/>
    <w:rsid w:val="000D5539"/>
    <w:rsid w:val="000D7385"/>
    <w:rsid w:val="00100F0D"/>
    <w:rsid w:val="00101394"/>
    <w:rsid w:val="00137C15"/>
    <w:rsid w:val="00170B3D"/>
    <w:rsid w:val="00171C08"/>
    <w:rsid w:val="001936CE"/>
    <w:rsid w:val="001A393A"/>
    <w:rsid w:val="001D0E12"/>
    <w:rsid w:val="001D2E1A"/>
    <w:rsid w:val="001D45DA"/>
    <w:rsid w:val="001D5100"/>
    <w:rsid w:val="001E6793"/>
    <w:rsid w:val="001E738F"/>
    <w:rsid w:val="001F2664"/>
    <w:rsid w:val="00200F74"/>
    <w:rsid w:val="00222FB9"/>
    <w:rsid w:val="002230B1"/>
    <w:rsid w:val="0022475C"/>
    <w:rsid w:val="0022610E"/>
    <w:rsid w:val="00230185"/>
    <w:rsid w:val="00231604"/>
    <w:rsid w:val="00232A65"/>
    <w:rsid w:val="00237E0B"/>
    <w:rsid w:val="00240172"/>
    <w:rsid w:val="0024410E"/>
    <w:rsid w:val="0024440E"/>
    <w:rsid w:val="002569AD"/>
    <w:rsid w:val="002577E1"/>
    <w:rsid w:val="00271E1E"/>
    <w:rsid w:val="00285652"/>
    <w:rsid w:val="00294108"/>
    <w:rsid w:val="00297853"/>
    <w:rsid w:val="002A1CF8"/>
    <w:rsid w:val="002A72E6"/>
    <w:rsid w:val="002B62AB"/>
    <w:rsid w:val="002C45E8"/>
    <w:rsid w:val="002C65DD"/>
    <w:rsid w:val="002D5D45"/>
    <w:rsid w:val="002D7F8A"/>
    <w:rsid w:val="002E6295"/>
    <w:rsid w:val="002F0A7B"/>
    <w:rsid w:val="002F2080"/>
    <w:rsid w:val="002F5BE2"/>
    <w:rsid w:val="0030474E"/>
    <w:rsid w:val="003100C4"/>
    <w:rsid w:val="0031557A"/>
    <w:rsid w:val="0031588B"/>
    <w:rsid w:val="0033062C"/>
    <w:rsid w:val="00330787"/>
    <w:rsid w:val="00332173"/>
    <w:rsid w:val="00332757"/>
    <w:rsid w:val="0036236C"/>
    <w:rsid w:val="00371358"/>
    <w:rsid w:val="003757DE"/>
    <w:rsid w:val="0038235E"/>
    <w:rsid w:val="003950D4"/>
    <w:rsid w:val="00395BCD"/>
    <w:rsid w:val="003B5424"/>
    <w:rsid w:val="003C25C6"/>
    <w:rsid w:val="003D1CF8"/>
    <w:rsid w:val="003D32AA"/>
    <w:rsid w:val="003D49CF"/>
    <w:rsid w:val="003E2241"/>
    <w:rsid w:val="003F2679"/>
    <w:rsid w:val="003F585E"/>
    <w:rsid w:val="003F72D5"/>
    <w:rsid w:val="00404111"/>
    <w:rsid w:val="004065D1"/>
    <w:rsid w:val="004372DC"/>
    <w:rsid w:val="00442683"/>
    <w:rsid w:val="004479C8"/>
    <w:rsid w:val="00454A93"/>
    <w:rsid w:val="004579B0"/>
    <w:rsid w:val="004705C8"/>
    <w:rsid w:val="004741BA"/>
    <w:rsid w:val="00475E9D"/>
    <w:rsid w:val="004864C2"/>
    <w:rsid w:val="004927C3"/>
    <w:rsid w:val="00497037"/>
    <w:rsid w:val="004A23B3"/>
    <w:rsid w:val="004A3ECD"/>
    <w:rsid w:val="004B65C2"/>
    <w:rsid w:val="004D08BF"/>
    <w:rsid w:val="004D2BD2"/>
    <w:rsid w:val="004D43EB"/>
    <w:rsid w:val="004D4814"/>
    <w:rsid w:val="004D5299"/>
    <w:rsid w:val="004D7DBA"/>
    <w:rsid w:val="004E2600"/>
    <w:rsid w:val="004E264C"/>
    <w:rsid w:val="004E3D8E"/>
    <w:rsid w:val="004F2273"/>
    <w:rsid w:val="004F34B8"/>
    <w:rsid w:val="00500C4B"/>
    <w:rsid w:val="00502807"/>
    <w:rsid w:val="00503723"/>
    <w:rsid w:val="0050756A"/>
    <w:rsid w:val="005279D3"/>
    <w:rsid w:val="00532397"/>
    <w:rsid w:val="00536EF0"/>
    <w:rsid w:val="00537E97"/>
    <w:rsid w:val="00540613"/>
    <w:rsid w:val="00542D9C"/>
    <w:rsid w:val="00544EB6"/>
    <w:rsid w:val="0056193E"/>
    <w:rsid w:val="00563E5E"/>
    <w:rsid w:val="00567F6D"/>
    <w:rsid w:val="005713FE"/>
    <w:rsid w:val="0058626A"/>
    <w:rsid w:val="005B3F0B"/>
    <w:rsid w:val="005C2F9C"/>
    <w:rsid w:val="005D30F4"/>
    <w:rsid w:val="005D5279"/>
    <w:rsid w:val="005E3C29"/>
    <w:rsid w:val="00606612"/>
    <w:rsid w:val="006204E6"/>
    <w:rsid w:val="00622934"/>
    <w:rsid w:val="00630A18"/>
    <w:rsid w:val="006345B9"/>
    <w:rsid w:val="00644EEB"/>
    <w:rsid w:val="00653300"/>
    <w:rsid w:val="00674408"/>
    <w:rsid w:val="00697661"/>
    <w:rsid w:val="006A1D71"/>
    <w:rsid w:val="006B6EDA"/>
    <w:rsid w:val="006C29C7"/>
    <w:rsid w:val="006C32CC"/>
    <w:rsid w:val="006D112C"/>
    <w:rsid w:val="006E131D"/>
    <w:rsid w:val="006F5E0E"/>
    <w:rsid w:val="006F7F2A"/>
    <w:rsid w:val="007042DA"/>
    <w:rsid w:val="00704CC1"/>
    <w:rsid w:val="007050ED"/>
    <w:rsid w:val="00727489"/>
    <w:rsid w:val="0073586C"/>
    <w:rsid w:val="0074039A"/>
    <w:rsid w:val="00754515"/>
    <w:rsid w:val="007550FF"/>
    <w:rsid w:val="00763259"/>
    <w:rsid w:val="00772879"/>
    <w:rsid w:val="00785B22"/>
    <w:rsid w:val="0078672B"/>
    <w:rsid w:val="007879F9"/>
    <w:rsid w:val="00792E1D"/>
    <w:rsid w:val="007A5BE7"/>
    <w:rsid w:val="007C5BFD"/>
    <w:rsid w:val="007C7457"/>
    <w:rsid w:val="007E4F5B"/>
    <w:rsid w:val="007F0BF5"/>
    <w:rsid w:val="007F324F"/>
    <w:rsid w:val="008305EB"/>
    <w:rsid w:val="00833224"/>
    <w:rsid w:val="00844E16"/>
    <w:rsid w:val="00846E45"/>
    <w:rsid w:val="00850F1C"/>
    <w:rsid w:val="008601C5"/>
    <w:rsid w:val="008723A1"/>
    <w:rsid w:val="00876A45"/>
    <w:rsid w:val="008B0BC3"/>
    <w:rsid w:val="008B1406"/>
    <w:rsid w:val="008C1CF1"/>
    <w:rsid w:val="008C1E2E"/>
    <w:rsid w:val="008C6624"/>
    <w:rsid w:val="008F1D9B"/>
    <w:rsid w:val="0092756F"/>
    <w:rsid w:val="00951807"/>
    <w:rsid w:val="009528D4"/>
    <w:rsid w:val="00952D2E"/>
    <w:rsid w:val="00954F1E"/>
    <w:rsid w:val="00954F7C"/>
    <w:rsid w:val="00955B1B"/>
    <w:rsid w:val="00964B9B"/>
    <w:rsid w:val="00965643"/>
    <w:rsid w:val="00965F34"/>
    <w:rsid w:val="00970048"/>
    <w:rsid w:val="00981452"/>
    <w:rsid w:val="00987204"/>
    <w:rsid w:val="00991276"/>
    <w:rsid w:val="009C2FB2"/>
    <w:rsid w:val="009D2321"/>
    <w:rsid w:val="009D259A"/>
    <w:rsid w:val="009D2E34"/>
    <w:rsid w:val="009D52B7"/>
    <w:rsid w:val="009E2F99"/>
    <w:rsid w:val="009E3C0B"/>
    <w:rsid w:val="009F6310"/>
    <w:rsid w:val="00A1791D"/>
    <w:rsid w:val="00A23B57"/>
    <w:rsid w:val="00A31048"/>
    <w:rsid w:val="00A437EB"/>
    <w:rsid w:val="00A44047"/>
    <w:rsid w:val="00A441C0"/>
    <w:rsid w:val="00A455D6"/>
    <w:rsid w:val="00A90458"/>
    <w:rsid w:val="00AA2552"/>
    <w:rsid w:val="00AA4292"/>
    <w:rsid w:val="00AA5313"/>
    <w:rsid w:val="00AC26B0"/>
    <w:rsid w:val="00AC6FCB"/>
    <w:rsid w:val="00AD7E12"/>
    <w:rsid w:val="00AE6579"/>
    <w:rsid w:val="00AF4D35"/>
    <w:rsid w:val="00AF5445"/>
    <w:rsid w:val="00B01F7A"/>
    <w:rsid w:val="00B0742C"/>
    <w:rsid w:val="00B13316"/>
    <w:rsid w:val="00B135F3"/>
    <w:rsid w:val="00B17A87"/>
    <w:rsid w:val="00B245F3"/>
    <w:rsid w:val="00B26EDF"/>
    <w:rsid w:val="00B279E5"/>
    <w:rsid w:val="00B30B6C"/>
    <w:rsid w:val="00B32DB4"/>
    <w:rsid w:val="00B41D1A"/>
    <w:rsid w:val="00B42CE3"/>
    <w:rsid w:val="00B720FA"/>
    <w:rsid w:val="00B830ED"/>
    <w:rsid w:val="00B92DB0"/>
    <w:rsid w:val="00B9656C"/>
    <w:rsid w:val="00BA25BA"/>
    <w:rsid w:val="00BB0C03"/>
    <w:rsid w:val="00BC690A"/>
    <w:rsid w:val="00BE5FAA"/>
    <w:rsid w:val="00C05A9F"/>
    <w:rsid w:val="00C10021"/>
    <w:rsid w:val="00C3764A"/>
    <w:rsid w:val="00C378F8"/>
    <w:rsid w:val="00C548A2"/>
    <w:rsid w:val="00C61852"/>
    <w:rsid w:val="00C62089"/>
    <w:rsid w:val="00C640E3"/>
    <w:rsid w:val="00C71C61"/>
    <w:rsid w:val="00C72EBD"/>
    <w:rsid w:val="00C7314B"/>
    <w:rsid w:val="00C73D20"/>
    <w:rsid w:val="00C826A4"/>
    <w:rsid w:val="00C833E4"/>
    <w:rsid w:val="00C841BA"/>
    <w:rsid w:val="00C87FA3"/>
    <w:rsid w:val="00C9272F"/>
    <w:rsid w:val="00CA230F"/>
    <w:rsid w:val="00CA237E"/>
    <w:rsid w:val="00CA6295"/>
    <w:rsid w:val="00CD66DC"/>
    <w:rsid w:val="00CD71FF"/>
    <w:rsid w:val="00CF27C1"/>
    <w:rsid w:val="00CF432F"/>
    <w:rsid w:val="00D059EF"/>
    <w:rsid w:val="00D06CA0"/>
    <w:rsid w:val="00D11BDB"/>
    <w:rsid w:val="00D16340"/>
    <w:rsid w:val="00D20A9D"/>
    <w:rsid w:val="00D31188"/>
    <w:rsid w:val="00D33DF0"/>
    <w:rsid w:val="00D431D5"/>
    <w:rsid w:val="00D841CB"/>
    <w:rsid w:val="00D84F7F"/>
    <w:rsid w:val="00DA72F1"/>
    <w:rsid w:val="00DC5BC8"/>
    <w:rsid w:val="00DC6468"/>
    <w:rsid w:val="00DD3293"/>
    <w:rsid w:val="00DE0FFE"/>
    <w:rsid w:val="00DE5775"/>
    <w:rsid w:val="00DF1E9D"/>
    <w:rsid w:val="00E1342A"/>
    <w:rsid w:val="00E2563F"/>
    <w:rsid w:val="00E33105"/>
    <w:rsid w:val="00E33BB1"/>
    <w:rsid w:val="00E340C7"/>
    <w:rsid w:val="00E34D7E"/>
    <w:rsid w:val="00E50AB1"/>
    <w:rsid w:val="00E539CF"/>
    <w:rsid w:val="00E5769D"/>
    <w:rsid w:val="00E62FF8"/>
    <w:rsid w:val="00E662E2"/>
    <w:rsid w:val="00E778A8"/>
    <w:rsid w:val="00E77FD3"/>
    <w:rsid w:val="00E84CDD"/>
    <w:rsid w:val="00E8651B"/>
    <w:rsid w:val="00E875D6"/>
    <w:rsid w:val="00E97453"/>
    <w:rsid w:val="00EA201C"/>
    <w:rsid w:val="00EA2D1F"/>
    <w:rsid w:val="00EA335B"/>
    <w:rsid w:val="00EB37A5"/>
    <w:rsid w:val="00EC0F49"/>
    <w:rsid w:val="00EC370A"/>
    <w:rsid w:val="00EC5F35"/>
    <w:rsid w:val="00ED39AA"/>
    <w:rsid w:val="00EF0B01"/>
    <w:rsid w:val="00F0427D"/>
    <w:rsid w:val="00F06D3F"/>
    <w:rsid w:val="00F13CEF"/>
    <w:rsid w:val="00F146A8"/>
    <w:rsid w:val="00F2006E"/>
    <w:rsid w:val="00F34EB5"/>
    <w:rsid w:val="00F35D64"/>
    <w:rsid w:val="00F371FF"/>
    <w:rsid w:val="00F41887"/>
    <w:rsid w:val="00F42532"/>
    <w:rsid w:val="00F50BC9"/>
    <w:rsid w:val="00F51F15"/>
    <w:rsid w:val="00F6340A"/>
    <w:rsid w:val="00F77BCB"/>
    <w:rsid w:val="00F820BB"/>
    <w:rsid w:val="00FA1FF6"/>
    <w:rsid w:val="00FA3EE6"/>
    <w:rsid w:val="00FB62F6"/>
    <w:rsid w:val="00FB79F6"/>
    <w:rsid w:val="00FB7EE4"/>
    <w:rsid w:val="00FC34D3"/>
    <w:rsid w:val="00FD786B"/>
    <w:rsid w:val="00FE0B67"/>
    <w:rsid w:val="00FE1442"/>
    <w:rsid w:val="00FE1520"/>
    <w:rsid w:val="00FF3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45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26EDF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833224"/>
    <w:pPr>
      <w:keepNext/>
      <w:widowControl/>
      <w:numPr>
        <w:ilvl w:val="2"/>
        <w:numId w:val="1"/>
      </w:numPr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33224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3322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33224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33224"/>
    <w:pPr>
      <w:numPr>
        <w:ilvl w:val="6"/>
        <w:numId w:val="1"/>
      </w:numPr>
      <w:spacing w:before="240" w:after="60"/>
      <w:outlineLvl w:val="6"/>
    </w:pPr>
    <w:rPr>
      <w:rFonts w:cs="Times New Roman"/>
      <w:szCs w:val="24"/>
    </w:rPr>
  </w:style>
  <w:style w:type="paragraph" w:styleId="8">
    <w:name w:val="heading 8"/>
    <w:basedOn w:val="a"/>
    <w:next w:val="a"/>
    <w:link w:val="80"/>
    <w:qFormat/>
    <w:rsid w:val="00833224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3322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332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33224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3322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332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3322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26EDF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B26EDF"/>
    <w:rPr>
      <w:rFonts w:ascii="Times New Roman" w:eastAsiaTheme="majorEastAsia" w:hAnsi="Times New Roman" w:cstheme="majorBidi"/>
      <w:b/>
      <w:bCs/>
      <w:caps/>
      <w:sz w:val="28"/>
      <w:szCs w:val="28"/>
      <w:lang w:eastAsia="ru-RU"/>
    </w:rPr>
  </w:style>
  <w:style w:type="numbering" w:customStyle="1" w:styleId="1">
    <w:name w:val="Стиль1"/>
    <w:uiPriority w:val="99"/>
    <w:rsid w:val="004741BA"/>
    <w:pPr>
      <w:numPr>
        <w:numId w:val="4"/>
      </w:numPr>
    </w:pPr>
  </w:style>
  <w:style w:type="paragraph" w:customStyle="1" w:styleId="ConsPlusNormal">
    <w:name w:val="ConsPlusNormal"/>
    <w:rsid w:val="00AC26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AC26B0"/>
    <w:rPr>
      <w:color w:val="0000FF"/>
      <w:u w:val="single"/>
    </w:rPr>
  </w:style>
  <w:style w:type="paragraph" w:customStyle="1" w:styleId="western">
    <w:name w:val="western"/>
    <w:basedOn w:val="a"/>
    <w:rsid w:val="003E2241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ConsPlusTitle">
    <w:name w:val="ConsPlusTitle"/>
    <w:rsid w:val="000A4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nhideWhenUsed/>
    <w:rsid w:val="00200F74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s1">
    <w:name w:val="s_1"/>
    <w:basedOn w:val="a"/>
    <w:rsid w:val="00955B1B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s22">
    <w:name w:val="s_22"/>
    <w:basedOn w:val="a"/>
    <w:rsid w:val="005C2F9C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ConsNonformat">
    <w:name w:val="ConsNonformat"/>
    <w:rsid w:val="00A455D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6">
    <w:name w:val="Новый"/>
    <w:basedOn w:val="a"/>
    <w:rsid w:val="00A455D6"/>
    <w:pPr>
      <w:keepNext/>
      <w:widowControl/>
      <w:suppressAutoHyphens/>
      <w:autoSpaceDE/>
      <w:autoSpaceDN/>
      <w:adjustRightInd/>
      <w:jc w:val="both"/>
    </w:pPr>
    <w:rPr>
      <w:rFonts w:cs="Times New Roman"/>
      <w:szCs w:val="24"/>
      <w:lang w:eastAsia="zh-CN"/>
    </w:rPr>
  </w:style>
  <w:style w:type="character" w:customStyle="1" w:styleId="a7">
    <w:name w:val="Гипертекстовая ссылка"/>
    <w:basedOn w:val="a0"/>
    <w:uiPriority w:val="99"/>
    <w:rsid w:val="00503723"/>
    <w:rPr>
      <w:color w:val="106BBE"/>
    </w:rPr>
  </w:style>
  <w:style w:type="character" w:customStyle="1" w:styleId="label-containerlabel-text">
    <w:name w:val="label-container__label-text"/>
    <w:basedOn w:val="a0"/>
    <w:rsid w:val="00E340C7"/>
  </w:style>
  <w:style w:type="character" w:styleId="a8">
    <w:name w:val="Strong"/>
    <w:basedOn w:val="a0"/>
    <w:uiPriority w:val="22"/>
    <w:qFormat/>
    <w:rsid w:val="003623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845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2958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2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84834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4255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8882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7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96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1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0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9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58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98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5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4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1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57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0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2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4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0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49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40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8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6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03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9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8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04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86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25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11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63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2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79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87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78fz.roseltorg.ru/" TargetMode="External"/><Relationship Id="rId13" Type="http://schemas.openxmlformats.org/officeDocument/2006/relationships/hyperlink" Target="https://study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178fz.roseltorg.ru/" TargetMode="External"/><Relationship Id="rId12" Type="http://schemas.openxmlformats.org/officeDocument/2006/relationships/hyperlink" Target="https://178fz.roseltorg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komitet.kui.zlat@yandex.ru" TargetMode="External"/><Relationship Id="rId11" Type="http://schemas.openxmlformats.org/officeDocument/2006/relationships/hyperlink" Target="http://www.zlat-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78fz.roseltorg.ru/" TargetMode="External"/><Relationship Id="rId14" Type="http://schemas.openxmlformats.org/officeDocument/2006/relationships/hyperlink" Target="https://178fz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9319E-E666-4A3A-B0DF-483830E37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22</Pages>
  <Words>9191</Words>
  <Characters>52392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Мухачёва Ирина Викторовна</dc:creator>
  <cp:lastModifiedBy>Мухачёва Ирина Викторовна</cp:lastModifiedBy>
  <cp:revision>7</cp:revision>
  <cp:lastPrinted>2025-07-29T04:20:00Z</cp:lastPrinted>
  <dcterms:created xsi:type="dcterms:W3CDTF">2025-08-15T04:37:00Z</dcterms:created>
  <dcterms:modified xsi:type="dcterms:W3CDTF">2025-08-15T05:37:00Z</dcterms:modified>
</cp:coreProperties>
</file>